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034B" w:rsidRDefault="00576E32" w:rsidP="00FE034B">
      <w:pPr>
        <w:tabs>
          <w:tab w:val="right" w:pos="9638"/>
        </w:tabs>
        <w:jc w:val="right"/>
        <w:rPr>
          <w:rFonts w:cs="Arial"/>
          <w:noProof/>
        </w:rPr>
      </w:pPr>
      <w:bookmarkStart w:id="0" w:name="_GoBack"/>
      <w:bookmarkEnd w:id="0"/>
      <w:r>
        <w:rPr>
          <w:noProof/>
        </w:rPr>
        <w:drawing>
          <wp:inline distT="0" distB="0" distL="0" distR="0">
            <wp:extent cx="2479040" cy="697865"/>
            <wp:effectExtent l="0" t="0" r="0" b="0"/>
            <wp:docPr id="1" name="Picture 1" descr="CBMDC-Grey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MDC-Greyscal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79040" cy="697865"/>
                    </a:xfrm>
                    <a:prstGeom prst="rect">
                      <a:avLst/>
                    </a:prstGeom>
                    <a:noFill/>
                    <a:ln>
                      <a:noFill/>
                    </a:ln>
                  </pic:spPr>
                </pic:pic>
              </a:graphicData>
            </a:graphic>
          </wp:inline>
        </w:drawing>
      </w:r>
    </w:p>
    <w:p w:rsidR="00FE034B" w:rsidRDefault="00FE034B" w:rsidP="00491786">
      <w:pPr>
        <w:tabs>
          <w:tab w:val="right" w:pos="9638"/>
        </w:tabs>
        <w:rPr>
          <w:rStyle w:val="Heading1Char"/>
        </w:rPr>
      </w:pPr>
    </w:p>
    <w:p w:rsidR="001B6DD8" w:rsidRDefault="00F32E08" w:rsidP="00491786">
      <w:pPr>
        <w:tabs>
          <w:tab w:val="right" w:pos="9638"/>
        </w:tabs>
        <w:rPr>
          <w:rFonts w:ascii="Arial" w:hAnsi="Arial" w:cs="Arial"/>
          <w:b/>
        </w:rPr>
      </w:pPr>
      <w:r w:rsidRPr="007F05CB">
        <w:rPr>
          <w:rStyle w:val="Heading1Char"/>
        </w:rPr>
        <w:t>Equality</w:t>
      </w:r>
      <w:r w:rsidR="00C40B01" w:rsidRPr="007F05CB">
        <w:rPr>
          <w:rStyle w:val="Heading1Char"/>
        </w:rPr>
        <w:t xml:space="preserve"> Impact Assessmen</w:t>
      </w:r>
      <w:r w:rsidR="006E2024" w:rsidRPr="007F05CB">
        <w:rPr>
          <w:rStyle w:val="Heading1Char"/>
        </w:rPr>
        <w:t>t Form</w:t>
      </w:r>
      <w:r w:rsidR="006E2024">
        <w:rPr>
          <w:rFonts w:ascii="Arial" w:hAnsi="Arial" w:cs="Arial"/>
          <w:b/>
          <w:sz w:val="28"/>
        </w:rPr>
        <w:t xml:space="preserve"> </w:t>
      </w:r>
      <w:r w:rsidR="001B6DD8">
        <w:rPr>
          <w:rFonts w:ascii="Arial" w:hAnsi="Arial" w:cs="Arial"/>
          <w:b/>
        </w:rPr>
        <w:tab/>
      </w:r>
      <w:r w:rsidR="001B6DD8" w:rsidRPr="000C4C70">
        <w:rPr>
          <w:rFonts w:ascii="Arial" w:hAnsi="Arial" w:cs="Arial"/>
          <w:b/>
        </w:rPr>
        <w:t>Reference</w:t>
      </w:r>
      <w:r w:rsidR="00491786">
        <w:rPr>
          <w:rFonts w:ascii="Arial" w:hAnsi="Arial" w:cs="Arial"/>
          <w:b/>
        </w:rPr>
        <w:t xml:space="preserve"> – </w:t>
      </w:r>
    </w:p>
    <w:p w:rsidR="001B6DD8" w:rsidRDefault="001B6DD8" w:rsidP="001B6DD8">
      <w:pPr>
        <w:tabs>
          <w:tab w:val="right" w:pos="9000"/>
        </w:tabs>
        <w:rPr>
          <w:rFonts w:ascii="Arial" w:hAnsi="Arial" w:cs="Arial"/>
        </w:rPr>
      </w:pPr>
      <w:r>
        <w:rPr>
          <w:rFonts w:ascii="Arial" w:hAnsi="Arial" w:cs="Arial"/>
          <w:b/>
        </w:rPr>
        <w:t xml:space="preserve"> </w:t>
      </w:r>
    </w:p>
    <w:p w:rsidR="00C1127B" w:rsidRDefault="00C1127B">
      <w:pPr>
        <w:rPr>
          <w:rFonts w:ascii="Arial" w:hAnsi="Arial" w:cs="Arial"/>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3780"/>
        <w:gridCol w:w="1980"/>
        <w:gridCol w:w="1800"/>
      </w:tblGrid>
      <w:tr w:rsidR="00C1127B" w:rsidRPr="00C901EA" w:rsidTr="00C901EA">
        <w:tc>
          <w:tcPr>
            <w:tcW w:w="1980" w:type="dxa"/>
            <w:shd w:val="clear" w:color="auto" w:fill="auto"/>
          </w:tcPr>
          <w:p w:rsidR="00C1127B" w:rsidRPr="00C901EA" w:rsidRDefault="00C1127B" w:rsidP="00C901EA">
            <w:pPr>
              <w:spacing w:before="60" w:after="60"/>
              <w:rPr>
                <w:rFonts w:ascii="Arial" w:hAnsi="Arial" w:cs="Arial"/>
                <w:b/>
              </w:rPr>
            </w:pPr>
            <w:r w:rsidRPr="00C901EA">
              <w:rPr>
                <w:rFonts w:ascii="Arial" w:hAnsi="Arial" w:cs="Arial"/>
                <w:b/>
              </w:rPr>
              <w:t>Department</w:t>
            </w:r>
          </w:p>
        </w:tc>
        <w:tc>
          <w:tcPr>
            <w:tcW w:w="3780" w:type="dxa"/>
            <w:shd w:val="clear" w:color="auto" w:fill="auto"/>
          </w:tcPr>
          <w:p w:rsidR="00C1127B" w:rsidRPr="00C901EA" w:rsidRDefault="009E6B9C" w:rsidP="00C901EA">
            <w:pPr>
              <w:spacing w:before="60" w:after="60"/>
              <w:rPr>
                <w:rFonts w:ascii="Arial" w:hAnsi="Arial" w:cs="Arial"/>
              </w:rPr>
            </w:pPr>
            <w:r>
              <w:rPr>
                <w:rFonts w:ascii="Arial" w:hAnsi="Arial" w:cs="Arial"/>
              </w:rPr>
              <w:t>Revenue, Benefits &amp; Payroll</w:t>
            </w:r>
          </w:p>
        </w:tc>
        <w:tc>
          <w:tcPr>
            <w:tcW w:w="1980" w:type="dxa"/>
            <w:shd w:val="clear" w:color="auto" w:fill="auto"/>
          </w:tcPr>
          <w:p w:rsidR="00C1127B" w:rsidRPr="00C901EA" w:rsidRDefault="00C1127B" w:rsidP="00C901EA">
            <w:pPr>
              <w:spacing w:before="60" w:after="60"/>
              <w:rPr>
                <w:rFonts w:ascii="Arial" w:hAnsi="Arial" w:cs="Arial"/>
                <w:b/>
              </w:rPr>
            </w:pPr>
            <w:r w:rsidRPr="00C901EA">
              <w:rPr>
                <w:rFonts w:ascii="Arial" w:hAnsi="Arial" w:cs="Arial"/>
                <w:b/>
              </w:rPr>
              <w:t>Version no</w:t>
            </w:r>
          </w:p>
        </w:tc>
        <w:tc>
          <w:tcPr>
            <w:tcW w:w="1800" w:type="dxa"/>
            <w:shd w:val="clear" w:color="auto" w:fill="auto"/>
          </w:tcPr>
          <w:p w:rsidR="00C1127B" w:rsidRPr="00C901EA" w:rsidRDefault="00C1127B" w:rsidP="00C901EA">
            <w:pPr>
              <w:spacing w:before="60" w:after="60"/>
              <w:rPr>
                <w:rFonts w:ascii="Arial" w:hAnsi="Arial" w:cs="Arial"/>
              </w:rPr>
            </w:pPr>
          </w:p>
        </w:tc>
      </w:tr>
      <w:tr w:rsidR="00C1127B" w:rsidRPr="00C901EA" w:rsidTr="00C901EA">
        <w:tc>
          <w:tcPr>
            <w:tcW w:w="1980" w:type="dxa"/>
            <w:shd w:val="clear" w:color="auto" w:fill="auto"/>
          </w:tcPr>
          <w:p w:rsidR="00C1127B" w:rsidRPr="00C901EA" w:rsidRDefault="00C1127B" w:rsidP="00C901EA">
            <w:pPr>
              <w:spacing w:before="60" w:after="60"/>
              <w:rPr>
                <w:rFonts w:ascii="Arial" w:hAnsi="Arial" w:cs="Arial"/>
                <w:b/>
              </w:rPr>
            </w:pPr>
            <w:r w:rsidRPr="00C901EA">
              <w:rPr>
                <w:rFonts w:ascii="Arial" w:hAnsi="Arial" w:cs="Arial"/>
                <w:b/>
              </w:rPr>
              <w:t>Assessed by</w:t>
            </w:r>
          </w:p>
        </w:tc>
        <w:tc>
          <w:tcPr>
            <w:tcW w:w="3780" w:type="dxa"/>
            <w:shd w:val="clear" w:color="auto" w:fill="auto"/>
          </w:tcPr>
          <w:p w:rsidR="00C1127B" w:rsidRPr="00C901EA" w:rsidRDefault="00234228" w:rsidP="00C901EA">
            <w:pPr>
              <w:spacing w:before="60" w:after="60"/>
              <w:rPr>
                <w:rFonts w:ascii="Arial" w:hAnsi="Arial" w:cs="Arial"/>
              </w:rPr>
            </w:pPr>
            <w:r>
              <w:rPr>
                <w:rFonts w:ascii="Arial" w:hAnsi="Arial" w:cs="Arial"/>
              </w:rPr>
              <w:t xml:space="preserve">David Nash / Sarwjit Thiara </w:t>
            </w:r>
          </w:p>
        </w:tc>
        <w:tc>
          <w:tcPr>
            <w:tcW w:w="1980" w:type="dxa"/>
            <w:shd w:val="clear" w:color="auto" w:fill="auto"/>
          </w:tcPr>
          <w:p w:rsidR="00C1127B" w:rsidRPr="00C901EA" w:rsidRDefault="00C1127B" w:rsidP="00C901EA">
            <w:pPr>
              <w:spacing w:before="60" w:after="60"/>
              <w:rPr>
                <w:rFonts w:ascii="Arial" w:hAnsi="Arial" w:cs="Arial"/>
                <w:b/>
              </w:rPr>
            </w:pPr>
            <w:r w:rsidRPr="00C901EA">
              <w:rPr>
                <w:rFonts w:ascii="Arial" w:hAnsi="Arial" w:cs="Arial"/>
                <w:b/>
              </w:rPr>
              <w:t>Date created</w:t>
            </w:r>
          </w:p>
        </w:tc>
        <w:tc>
          <w:tcPr>
            <w:tcW w:w="1800" w:type="dxa"/>
            <w:shd w:val="clear" w:color="auto" w:fill="auto"/>
          </w:tcPr>
          <w:p w:rsidR="00C1127B" w:rsidRPr="00C901EA" w:rsidRDefault="00234228" w:rsidP="00234228">
            <w:pPr>
              <w:spacing w:before="60" w:after="60"/>
              <w:rPr>
                <w:rFonts w:ascii="Arial" w:hAnsi="Arial" w:cs="Arial"/>
              </w:rPr>
            </w:pPr>
            <w:r>
              <w:rPr>
                <w:rFonts w:ascii="Arial" w:hAnsi="Arial" w:cs="Arial"/>
              </w:rPr>
              <w:t>25 November  2021</w:t>
            </w:r>
          </w:p>
        </w:tc>
      </w:tr>
      <w:tr w:rsidR="00C1127B" w:rsidRPr="00C901EA" w:rsidTr="00C901EA">
        <w:tc>
          <w:tcPr>
            <w:tcW w:w="1980" w:type="dxa"/>
            <w:shd w:val="clear" w:color="auto" w:fill="auto"/>
          </w:tcPr>
          <w:p w:rsidR="00C1127B" w:rsidRPr="00C901EA" w:rsidRDefault="00C1127B" w:rsidP="00C901EA">
            <w:pPr>
              <w:spacing w:before="60" w:after="60"/>
              <w:rPr>
                <w:rFonts w:ascii="Arial" w:hAnsi="Arial" w:cs="Arial"/>
                <w:b/>
              </w:rPr>
            </w:pPr>
            <w:r w:rsidRPr="00C901EA">
              <w:rPr>
                <w:rFonts w:ascii="Arial" w:hAnsi="Arial" w:cs="Arial"/>
                <w:b/>
              </w:rPr>
              <w:t>Approved by</w:t>
            </w:r>
          </w:p>
        </w:tc>
        <w:tc>
          <w:tcPr>
            <w:tcW w:w="3780" w:type="dxa"/>
            <w:shd w:val="clear" w:color="auto" w:fill="auto"/>
          </w:tcPr>
          <w:p w:rsidR="00C1127B" w:rsidRPr="00C901EA" w:rsidRDefault="00234228" w:rsidP="00C901EA">
            <w:pPr>
              <w:spacing w:before="60" w:after="60"/>
              <w:rPr>
                <w:rFonts w:ascii="Arial" w:hAnsi="Arial" w:cs="Arial"/>
              </w:rPr>
            </w:pPr>
            <w:r>
              <w:rPr>
                <w:rFonts w:ascii="Arial" w:hAnsi="Arial" w:cs="Arial"/>
              </w:rPr>
              <w:t>Martin Stubbs</w:t>
            </w:r>
          </w:p>
        </w:tc>
        <w:tc>
          <w:tcPr>
            <w:tcW w:w="1980" w:type="dxa"/>
            <w:shd w:val="clear" w:color="auto" w:fill="auto"/>
          </w:tcPr>
          <w:p w:rsidR="00C1127B" w:rsidRPr="00C901EA" w:rsidRDefault="00C1127B" w:rsidP="00C901EA">
            <w:pPr>
              <w:spacing w:before="60" w:after="60"/>
              <w:rPr>
                <w:rFonts w:ascii="Arial" w:hAnsi="Arial" w:cs="Arial"/>
                <w:b/>
              </w:rPr>
            </w:pPr>
            <w:r w:rsidRPr="00C901EA">
              <w:rPr>
                <w:rFonts w:ascii="Arial" w:hAnsi="Arial" w:cs="Arial"/>
                <w:b/>
              </w:rPr>
              <w:t>Date approved</w:t>
            </w:r>
          </w:p>
        </w:tc>
        <w:tc>
          <w:tcPr>
            <w:tcW w:w="1800" w:type="dxa"/>
            <w:shd w:val="clear" w:color="auto" w:fill="auto"/>
          </w:tcPr>
          <w:p w:rsidR="00C1127B" w:rsidRPr="00C901EA" w:rsidRDefault="00234228" w:rsidP="00C901EA">
            <w:pPr>
              <w:spacing w:before="60" w:after="60"/>
              <w:rPr>
                <w:rFonts w:ascii="Arial" w:hAnsi="Arial" w:cs="Arial"/>
              </w:rPr>
            </w:pPr>
            <w:r>
              <w:rPr>
                <w:rFonts w:ascii="Arial" w:hAnsi="Arial" w:cs="Arial"/>
              </w:rPr>
              <w:t>7 December 2021</w:t>
            </w:r>
          </w:p>
        </w:tc>
      </w:tr>
      <w:tr w:rsidR="00C1127B" w:rsidRPr="00C901EA" w:rsidTr="00C901EA">
        <w:tc>
          <w:tcPr>
            <w:tcW w:w="1980" w:type="dxa"/>
            <w:shd w:val="clear" w:color="auto" w:fill="auto"/>
          </w:tcPr>
          <w:p w:rsidR="00C1127B" w:rsidRPr="00C901EA" w:rsidRDefault="00C1127B" w:rsidP="00C901EA">
            <w:pPr>
              <w:spacing w:before="60" w:after="60"/>
              <w:rPr>
                <w:rFonts w:ascii="Arial" w:hAnsi="Arial" w:cs="Arial"/>
                <w:b/>
              </w:rPr>
            </w:pPr>
            <w:r w:rsidRPr="00C901EA">
              <w:rPr>
                <w:rFonts w:ascii="Arial" w:hAnsi="Arial" w:cs="Arial"/>
                <w:b/>
              </w:rPr>
              <w:t>Updated by</w:t>
            </w:r>
          </w:p>
        </w:tc>
        <w:tc>
          <w:tcPr>
            <w:tcW w:w="3780" w:type="dxa"/>
            <w:shd w:val="clear" w:color="auto" w:fill="auto"/>
          </w:tcPr>
          <w:p w:rsidR="00C1127B" w:rsidRPr="00C901EA" w:rsidRDefault="008418B5" w:rsidP="00C901EA">
            <w:pPr>
              <w:spacing w:before="60" w:after="60"/>
              <w:rPr>
                <w:rFonts w:ascii="Arial" w:hAnsi="Arial" w:cs="Arial"/>
              </w:rPr>
            </w:pPr>
            <w:r>
              <w:rPr>
                <w:rFonts w:ascii="Arial" w:hAnsi="Arial" w:cs="Arial"/>
              </w:rPr>
              <w:t>David Nash / Sarwjit Thiara</w:t>
            </w:r>
          </w:p>
        </w:tc>
        <w:tc>
          <w:tcPr>
            <w:tcW w:w="1980" w:type="dxa"/>
            <w:shd w:val="clear" w:color="auto" w:fill="auto"/>
          </w:tcPr>
          <w:p w:rsidR="00C1127B" w:rsidRPr="00C901EA" w:rsidRDefault="00C1127B" w:rsidP="00C901EA">
            <w:pPr>
              <w:spacing w:before="60" w:after="60"/>
              <w:rPr>
                <w:rFonts w:ascii="Arial" w:hAnsi="Arial" w:cs="Arial"/>
                <w:b/>
              </w:rPr>
            </w:pPr>
            <w:r w:rsidRPr="00C901EA">
              <w:rPr>
                <w:rFonts w:ascii="Arial" w:hAnsi="Arial" w:cs="Arial"/>
                <w:b/>
              </w:rPr>
              <w:t>Date update</w:t>
            </w:r>
            <w:r w:rsidR="000D35A4" w:rsidRPr="00C901EA">
              <w:rPr>
                <w:rFonts w:ascii="Arial" w:hAnsi="Arial" w:cs="Arial"/>
                <w:b/>
              </w:rPr>
              <w:t>d</w:t>
            </w:r>
          </w:p>
        </w:tc>
        <w:tc>
          <w:tcPr>
            <w:tcW w:w="1800" w:type="dxa"/>
            <w:shd w:val="clear" w:color="auto" w:fill="auto"/>
          </w:tcPr>
          <w:p w:rsidR="00C1127B" w:rsidRPr="00C901EA" w:rsidRDefault="008418B5" w:rsidP="00C901EA">
            <w:pPr>
              <w:spacing w:before="60" w:after="60"/>
              <w:rPr>
                <w:rFonts w:ascii="Arial" w:hAnsi="Arial" w:cs="Arial"/>
              </w:rPr>
            </w:pPr>
            <w:r>
              <w:rPr>
                <w:rFonts w:ascii="Arial" w:hAnsi="Arial" w:cs="Arial"/>
              </w:rPr>
              <w:t>2 February 2022</w:t>
            </w:r>
          </w:p>
        </w:tc>
      </w:tr>
      <w:tr w:rsidR="00C1127B" w:rsidRPr="00C901EA" w:rsidTr="00C901EA">
        <w:tc>
          <w:tcPr>
            <w:tcW w:w="1980" w:type="dxa"/>
            <w:shd w:val="clear" w:color="auto" w:fill="auto"/>
          </w:tcPr>
          <w:p w:rsidR="00C1127B" w:rsidRPr="00C901EA" w:rsidRDefault="00C1127B" w:rsidP="00C901EA">
            <w:pPr>
              <w:spacing w:before="60" w:after="60"/>
              <w:rPr>
                <w:rFonts w:ascii="Arial" w:hAnsi="Arial" w:cs="Arial"/>
                <w:b/>
              </w:rPr>
            </w:pPr>
            <w:r w:rsidRPr="00C901EA">
              <w:rPr>
                <w:rFonts w:ascii="Arial" w:hAnsi="Arial" w:cs="Arial"/>
                <w:b/>
              </w:rPr>
              <w:t>Final approval</w:t>
            </w:r>
          </w:p>
        </w:tc>
        <w:tc>
          <w:tcPr>
            <w:tcW w:w="3780" w:type="dxa"/>
            <w:shd w:val="clear" w:color="auto" w:fill="auto"/>
          </w:tcPr>
          <w:p w:rsidR="00C1127B" w:rsidRPr="00C901EA" w:rsidRDefault="00BA7C66" w:rsidP="00C901EA">
            <w:pPr>
              <w:spacing w:before="60" w:after="60"/>
              <w:rPr>
                <w:rFonts w:ascii="Arial" w:hAnsi="Arial" w:cs="Arial"/>
              </w:rPr>
            </w:pPr>
            <w:r>
              <w:rPr>
                <w:rFonts w:ascii="Arial" w:hAnsi="Arial" w:cs="Arial"/>
              </w:rPr>
              <w:t>Jane O’Connor/Glenda Weston</w:t>
            </w:r>
          </w:p>
        </w:tc>
        <w:tc>
          <w:tcPr>
            <w:tcW w:w="1980" w:type="dxa"/>
            <w:shd w:val="clear" w:color="auto" w:fill="auto"/>
          </w:tcPr>
          <w:p w:rsidR="00C1127B" w:rsidRPr="00C901EA" w:rsidRDefault="00C1127B" w:rsidP="00C901EA">
            <w:pPr>
              <w:spacing w:before="60" w:after="60"/>
              <w:rPr>
                <w:rFonts w:ascii="Arial" w:hAnsi="Arial" w:cs="Arial"/>
                <w:b/>
              </w:rPr>
            </w:pPr>
            <w:r w:rsidRPr="00C901EA">
              <w:rPr>
                <w:rFonts w:ascii="Arial" w:hAnsi="Arial" w:cs="Arial"/>
                <w:b/>
              </w:rPr>
              <w:t>Date signed off</w:t>
            </w:r>
          </w:p>
        </w:tc>
        <w:tc>
          <w:tcPr>
            <w:tcW w:w="1800" w:type="dxa"/>
            <w:shd w:val="clear" w:color="auto" w:fill="auto"/>
          </w:tcPr>
          <w:p w:rsidR="00C1127B" w:rsidRPr="00C901EA" w:rsidRDefault="00BA7C66" w:rsidP="00C901EA">
            <w:pPr>
              <w:spacing w:before="60" w:after="60"/>
              <w:rPr>
                <w:rFonts w:ascii="Arial" w:hAnsi="Arial" w:cs="Arial"/>
              </w:rPr>
            </w:pPr>
            <w:r>
              <w:rPr>
                <w:rFonts w:ascii="Arial" w:hAnsi="Arial" w:cs="Arial"/>
              </w:rPr>
              <w:t>2 February 2022</w:t>
            </w:r>
          </w:p>
        </w:tc>
      </w:tr>
    </w:tbl>
    <w:p w:rsidR="00C1127B" w:rsidRDefault="00C1127B">
      <w:pPr>
        <w:rPr>
          <w:rFonts w:ascii="Arial" w:hAnsi="Arial" w:cs="Arial"/>
        </w:rPr>
      </w:pPr>
    </w:p>
    <w:p w:rsidR="00C1127B" w:rsidRDefault="00576E32">
      <w:pPr>
        <w:rPr>
          <w:rFonts w:ascii="Arial" w:hAnsi="Arial" w:cs="Arial"/>
        </w:rPr>
      </w:pPr>
      <w:r>
        <w:rPr>
          <w:rFonts w:ascii="Arial" w:hAnsi="Arial" w:cs="Arial"/>
          <w:noProof/>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26670</wp:posOffset>
                </wp:positionV>
                <wp:extent cx="6071870" cy="0"/>
                <wp:effectExtent l="24765" t="27305" r="27940" b="20320"/>
                <wp:wrapSquare wrapText="bothSides"/>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187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0C5FCB" id="Line 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pt" to="478.1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" strokeweight="3pt">
                <w10:wrap type="square"/>
              </v:line>
            </w:pict>
          </mc:Fallback>
        </mc:AlternateContent>
      </w:r>
    </w:p>
    <w:p w:rsidR="00ED2926" w:rsidRPr="00ED2926" w:rsidRDefault="00ED2926" w:rsidP="00ED2926">
      <w:pPr>
        <w:tabs>
          <w:tab w:val="num" w:pos="12"/>
        </w:tabs>
        <w:ind w:left="12" w:hanging="12"/>
        <w:rPr>
          <w:rFonts w:ascii="Arial" w:hAnsi="Arial" w:cs="Arial"/>
        </w:rPr>
      </w:pPr>
      <w:r w:rsidRPr="00ED2926">
        <w:rPr>
          <w:rFonts w:ascii="Arial" w:eastAsia="Arial" w:hAnsi="Arial" w:cs="Arial"/>
        </w:rPr>
        <w:t xml:space="preserve">The Equality Act 2010 </w:t>
      </w:r>
      <w:r w:rsidRPr="00ED2926">
        <w:rPr>
          <w:rFonts w:ascii="Arial" w:hAnsi="Arial" w:cs="Arial"/>
        </w:rPr>
        <w:t xml:space="preserve">requires the Council to have due regard to the need to </w:t>
      </w:r>
    </w:p>
    <w:p w:rsidR="00ED2926" w:rsidRPr="00ED2926" w:rsidRDefault="00ED2926" w:rsidP="00ED2926">
      <w:pPr>
        <w:numPr>
          <w:ilvl w:val="0"/>
          <w:numId w:val="11"/>
        </w:numPr>
        <w:spacing w:before="120"/>
        <w:ind w:left="714" w:hanging="357"/>
        <w:rPr>
          <w:rFonts w:ascii="Arial" w:hAnsi="Arial" w:cs="Arial"/>
        </w:rPr>
      </w:pPr>
      <w:r w:rsidRPr="00ED2926">
        <w:rPr>
          <w:rFonts w:ascii="Arial" w:hAnsi="Arial" w:cs="Arial"/>
        </w:rPr>
        <w:t>eliminate unlawful discrimination, harassment and victimisation;</w:t>
      </w:r>
    </w:p>
    <w:p w:rsidR="00ED2926" w:rsidRPr="00ED2926" w:rsidRDefault="00ED2926" w:rsidP="00ED2926">
      <w:pPr>
        <w:numPr>
          <w:ilvl w:val="0"/>
          <w:numId w:val="11"/>
        </w:numPr>
        <w:spacing w:before="120"/>
        <w:ind w:left="714" w:hanging="357"/>
        <w:rPr>
          <w:rFonts w:ascii="Arial" w:hAnsi="Arial" w:cs="Arial"/>
        </w:rPr>
      </w:pPr>
      <w:r w:rsidRPr="00ED2926">
        <w:rPr>
          <w:rFonts w:ascii="Arial" w:hAnsi="Arial" w:cs="Arial"/>
        </w:rPr>
        <w:t>advance equality of opportunity between different groups; and</w:t>
      </w:r>
    </w:p>
    <w:p w:rsidR="00ED2926" w:rsidRPr="00ED2926" w:rsidRDefault="00ED2926" w:rsidP="00ED2926">
      <w:pPr>
        <w:numPr>
          <w:ilvl w:val="0"/>
          <w:numId w:val="11"/>
        </w:numPr>
        <w:spacing w:before="120"/>
        <w:ind w:left="714" w:hanging="357"/>
        <w:rPr>
          <w:rFonts w:ascii="Arial" w:hAnsi="Arial" w:cs="Arial"/>
        </w:rPr>
      </w:pPr>
      <w:r w:rsidRPr="00ED2926">
        <w:rPr>
          <w:rFonts w:ascii="Arial" w:hAnsi="Arial" w:cs="Arial"/>
        </w:rPr>
        <w:t>foster good relations between different groups</w:t>
      </w:r>
    </w:p>
    <w:p w:rsidR="00ED2926" w:rsidRDefault="00ED2926" w:rsidP="00ED2926">
      <w:pPr>
        <w:rPr>
          <w:rFonts w:ascii="Arial" w:hAnsi="Arial" w:cs="Arial"/>
        </w:rPr>
      </w:pPr>
    </w:p>
    <w:p w:rsidR="0030130F" w:rsidRPr="00C1127B" w:rsidRDefault="00C1127B" w:rsidP="007F05CB">
      <w:pPr>
        <w:pStyle w:val="Heading1"/>
      </w:pPr>
      <w:r w:rsidRPr="00C1127B">
        <w:t xml:space="preserve">Section 1: </w:t>
      </w:r>
      <w:r w:rsidR="00CF1EC6">
        <w:t>W</w:t>
      </w:r>
      <w:r w:rsidRPr="00C1127B">
        <w:t>hat is being assessed</w:t>
      </w:r>
      <w:r w:rsidR="006B48F1">
        <w:t>?</w:t>
      </w:r>
    </w:p>
    <w:p w:rsidR="000C4C70" w:rsidRDefault="000C4C70">
      <w:pPr>
        <w:rPr>
          <w:rFonts w:ascii="Arial" w:hAnsi="Arial" w:cs="Arial"/>
        </w:rPr>
      </w:pPr>
    </w:p>
    <w:p w:rsidR="007F05CB" w:rsidRDefault="00C1127B" w:rsidP="007F05CB">
      <w:pPr>
        <w:rPr>
          <w:rFonts w:ascii="Arial" w:hAnsi="Arial" w:cs="Arial"/>
          <w:b/>
          <w:color w:val="000080"/>
        </w:rPr>
      </w:pPr>
      <w:r>
        <w:rPr>
          <w:rFonts w:ascii="Arial" w:hAnsi="Arial" w:cs="Arial"/>
          <w:b/>
          <w:color w:val="000080"/>
        </w:rPr>
        <w:t>1.1</w:t>
      </w:r>
      <w:r>
        <w:rPr>
          <w:rFonts w:ascii="Arial" w:hAnsi="Arial" w:cs="Arial"/>
          <w:b/>
          <w:color w:val="000080"/>
        </w:rPr>
        <w:tab/>
        <w:t>Name of p</w:t>
      </w:r>
      <w:r w:rsidR="0030130F" w:rsidRPr="000C4C70">
        <w:rPr>
          <w:rFonts w:ascii="Arial" w:hAnsi="Arial" w:cs="Arial"/>
          <w:b/>
          <w:color w:val="000080"/>
        </w:rPr>
        <w:t xml:space="preserve">roposal to </w:t>
      </w:r>
      <w:r w:rsidR="00ED2926">
        <w:rPr>
          <w:rFonts w:ascii="Arial" w:hAnsi="Arial" w:cs="Arial"/>
          <w:b/>
          <w:color w:val="000080"/>
        </w:rPr>
        <w:t>be assessed.</w:t>
      </w:r>
    </w:p>
    <w:p w:rsidR="001B5907" w:rsidRPr="00607D1D" w:rsidRDefault="001B5907" w:rsidP="001B5907">
      <w:pPr>
        <w:rPr>
          <w:rFonts w:ascii="Arial" w:hAnsi="Arial" w:cs="Arial"/>
          <w:color w:val="000080"/>
        </w:rPr>
      </w:pPr>
    </w:p>
    <w:p w:rsidR="001B5907" w:rsidRPr="000D3FF9" w:rsidRDefault="000D3FF9" w:rsidP="001B5907">
      <w:pPr>
        <w:rPr>
          <w:rFonts w:ascii="Arial" w:hAnsi="Arial" w:cs="Arial"/>
        </w:rPr>
      </w:pPr>
      <w:r w:rsidRPr="000D3FF9">
        <w:rPr>
          <w:rFonts w:ascii="Arial" w:hAnsi="Arial" w:cs="Arial"/>
        </w:rPr>
        <w:t>Council Tax Discount for Working Age Council Tax Reduction Scheme recipients</w:t>
      </w:r>
    </w:p>
    <w:p w:rsidR="001B5907" w:rsidRPr="00607D1D" w:rsidRDefault="001B5907" w:rsidP="001B5907">
      <w:pPr>
        <w:rPr>
          <w:rFonts w:ascii="Arial" w:hAnsi="Arial" w:cs="Arial"/>
          <w:color w:val="000080"/>
        </w:rPr>
      </w:pPr>
    </w:p>
    <w:p w:rsidR="0030130F" w:rsidRPr="000C4C70" w:rsidRDefault="00C1127B" w:rsidP="0062128B">
      <w:pPr>
        <w:ind w:left="720" w:hanging="720"/>
        <w:rPr>
          <w:rFonts w:ascii="Arial" w:hAnsi="Arial" w:cs="Arial"/>
          <w:b/>
          <w:color w:val="000080"/>
        </w:rPr>
      </w:pPr>
      <w:r>
        <w:rPr>
          <w:rFonts w:ascii="Arial" w:hAnsi="Arial" w:cs="Arial"/>
          <w:b/>
          <w:color w:val="000080"/>
        </w:rPr>
        <w:t>1.2</w:t>
      </w:r>
      <w:r>
        <w:rPr>
          <w:rFonts w:ascii="Arial" w:hAnsi="Arial" w:cs="Arial"/>
          <w:b/>
          <w:color w:val="000080"/>
        </w:rPr>
        <w:tab/>
      </w:r>
      <w:r w:rsidR="0030130F" w:rsidRPr="000C4C70">
        <w:rPr>
          <w:rFonts w:ascii="Arial" w:hAnsi="Arial" w:cs="Arial"/>
          <w:b/>
          <w:color w:val="000080"/>
        </w:rPr>
        <w:t xml:space="preserve">Describe the proposal under assessment and what change it </w:t>
      </w:r>
      <w:r w:rsidR="0062128B">
        <w:rPr>
          <w:rFonts w:ascii="Arial" w:hAnsi="Arial" w:cs="Arial"/>
          <w:b/>
          <w:color w:val="000080"/>
        </w:rPr>
        <w:t>would</w:t>
      </w:r>
      <w:r w:rsidR="0030130F" w:rsidRPr="000C4C70">
        <w:rPr>
          <w:rFonts w:ascii="Arial" w:hAnsi="Arial" w:cs="Arial"/>
          <w:b/>
          <w:color w:val="000080"/>
        </w:rPr>
        <w:t xml:space="preserve"> result in</w:t>
      </w:r>
      <w:r w:rsidR="0062128B">
        <w:rPr>
          <w:rFonts w:ascii="Arial" w:hAnsi="Arial" w:cs="Arial"/>
          <w:b/>
          <w:color w:val="000080"/>
        </w:rPr>
        <w:t xml:space="preserve"> if implemented</w:t>
      </w:r>
      <w:r w:rsidR="00ED2926">
        <w:rPr>
          <w:rFonts w:ascii="Arial" w:hAnsi="Arial" w:cs="Arial"/>
          <w:b/>
          <w:color w:val="000080"/>
        </w:rPr>
        <w:t>.</w:t>
      </w:r>
    </w:p>
    <w:p w:rsidR="001B5907" w:rsidRPr="00607D1D" w:rsidRDefault="001B5907" w:rsidP="001B5907">
      <w:pPr>
        <w:rPr>
          <w:rFonts w:ascii="Arial" w:hAnsi="Arial" w:cs="Arial"/>
          <w:color w:val="000080"/>
        </w:rPr>
      </w:pPr>
    </w:p>
    <w:p w:rsidR="00D97733" w:rsidRPr="00AF682C" w:rsidRDefault="00D97733" w:rsidP="00D97733">
      <w:pPr>
        <w:spacing w:line="252" w:lineRule="auto"/>
        <w:rPr>
          <w:rFonts w:ascii="Arial" w:hAnsi="Arial" w:cs="Arial"/>
        </w:rPr>
      </w:pPr>
      <w:r w:rsidRPr="00AF682C">
        <w:rPr>
          <w:rFonts w:ascii="Arial" w:hAnsi="Arial" w:cs="Arial"/>
          <w:bCs/>
        </w:rPr>
        <w:t xml:space="preserve">£50 </w:t>
      </w:r>
      <w:r w:rsidR="00AF682C" w:rsidRPr="00AF682C">
        <w:rPr>
          <w:rFonts w:ascii="Arial" w:hAnsi="Arial" w:cs="Arial"/>
          <w:bCs/>
        </w:rPr>
        <w:t>C</w:t>
      </w:r>
      <w:r w:rsidRPr="00AF682C">
        <w:rPr>
          <w:rFonts w:ascii="Arial" w:hAnsi="Arial" w:cs="Arial"/>
          <w:bCs/>
        </w:rPr>
        <w:t xml:space="preserve">ouncil </w:t>
      </w:r>
      <w:r w:rsidR="00AF682C" w:rsidRPr="00AF682C">
        <w:rPr>
          <w:rFonts w:ascii="Arial" w:hAnsi="Arial" w:cs="Arial"/>
          <w:bCs/>
        </w:rPr>
        <w:t>T</w:t>
      </w:r>
      <w:r w:rsidRPr="00AF682C">
        <w:rPr>
          <w:rFonts w:ascii="Arial" w:hAnsi="Arial" w:cs="Arial"/>
          <w:bCs/>
        </w:rPr>
        <w:t>ax discount for working age Council Tax Reduction Scheme recipients to cushion the withdrawal of the Government’s Council Tax Hardship Grant for low income households. The scheme would cost £1.6m in 2022-23</w:t>
      </w:r>
    </w:p>
    <w:p w:rsidR="001B5907" w:rsidRDefault="001B5907" w:rsidP="001B5907">
      <w:pPr>
        <w:rPr>
          <w:rFonts w:ascii="Arial" w:hAnsi="Arial" w:cs="Arial"/>
          <w:color w:val="000080"/>
        </w:rPr>
      </w:pPr>
    </w:p>
    <w:p w:rsidR="00491786" w:rsidRPr="00491786" w:rsidRDefault="00491786" w:rsidP="007F05CB">
      <w:pPr>
        <w:pStyle w:val="Heading1"/>
      </w:pPr>
      <w:r w:rsidRPr="00491786">
        <w:t xml:space="preserve">Section 2: </w:t>
      </w:r>
      <w:r w:rsidR="00CF1EC6">
        <w:t>W</w:t>
      </w:r>
      <w:r w:rsidRPr="00491786">
        <w:t>hat</w:t>
      </w:r>
      <w:r w:rsidR="00CF1EC6">
        <w:t xml:space="preserve"> </w:t>
      </w:r>
      <w:r w:rsidRPr="00491786">
        <w:t>the impact of the proposal</w:t>
      </w:r>
      <w:r w:rsidR="00BE5E5C">
        <w:t xml:space="preserve"> is</w:t>
      </w:r>
      <w:r w:rsidRPr="00491786">
        <w:t xml:space="preserve"> </w:t>
      </w:r>
      <w:r w:rsidR="005E7DC8">
        <w:t>likely to</w:t>
      </w:r>
      <w:r w:rsidRPr="00491786">
        <w:t xml:space="preserve"> be</w:t>
      </w:r>
    </w:p>
    <w:p w:rsidR="00E82A09" w:rsidRDefault="00E82A09" w:rsidP="00E82A09">
      <w:pPr>
        <w:rPr>
          <w:rFonts w:ascii="Arial" w:hAnsi="Arial" w:cs="Arial"/>
          <w:b/>
          <w:color w:val="000080"/>
        </w:rPr>
      </w:pPr>
    </w:p>
    <w:p w:rsidR="001A7399" w:rsidRPr="001A7399" w:rsidRDefault="001A7399" w:rsidP="001A7399">
      <w:pPr>
        <w:numPr>
          <w:ilvl w:val="1"/>
          <w:numId w:val="20"/>
        </w:numPr>
        <w:rPr>
          <w:rFonts w:ascii="Arial" w:hAnsi="Arial" w:cs="Arial"/>
          <w:b/>
          <w:color w:val="000080"/>
        </w:rPr>
      </w:pPr>
      <w:r w:rsidRPr="001A7399">
        <w:rPr>
          <w:rFonts w:ascii="Arial" w:hAnsi="Arial" w:cs="Arial"/>
          <w:b/>
          <w:color w:val="000080"/>
        </w:rPr>
        <w:t xml:space="preserve">Will this proposal advance </w:t>
      </w:r>
      <w:r w:rsidRPr="001A7399">
        <w:rPr>
          <w:rFonts w:ascii="Arial" w:hAnsi="Arial" w:cs="Arial"/>
          <w:b/>
          <w:color w:val="000080"/>
          <w:u w:val="single"/>
        </w:rPr>
        <w:t>equality of opportunity</w:t>
      </w:r>
      <w:r w:rsidRPr="001A7399">
        <w:rPr>
          <w:rFonts w:ascii="Arial" w:hAnsi="Arial" w:cs="Arial"/>
          <w:b/>
          <w:color w:val="000080"/>
        </w:rPr>
        <w:t xml:space="preserve"> for people who share a protected characteristic and/or </w:t>
      </w:r>
      <w:r w:rsidRPr="001A7399">
        <w:rPr>
          <w:rFonts w:ascii="Arial" w:hAnsi="Arial" w:cs="Arial"/>
          <w:b/>
          <w:color w:val="000080"/>
          <w:u w:val="single"/>
        </w:rPr>
        <w:t>foster good relations</w:t>
      </w:r>
      <w:r w:rsidRPr="001A7399">
        <w:rPr>
          <w:rFonts w:ascii="Arial" w:hAnsi="Arial" w:cs="Arial"/>
          <w:b/>
          <w:color w:val="000080"/>
        </w:rPr>
        <w:t xml:space="preserve"> between people who share a protected characteristic</w:t>
      </w:r>
      <w:r>
        <w:rPr>
          <w:rFonts w:ascii="Arial" w:hAnsi="Arial" w:cs="Arial"/>
          <w:b/>
          <w:color w:val="000080"/>
        </w:rPr>
        <w:t xml:space="preserve"> and those that do not</w:t>
      </w:r>
      <w:r w:rsidRPr="001A7399">
        <w:rPr>
          <w:rFonts w:ascii="Arial" w:hAnsi="Arial" w:cs="Arial"/>
          <w:b/>
          <w:color w:val="000080"/>
        </w:rPr>
        <w:t>? If yes, please explain further.</w:t>
      </w:r>
    </w:p>
    <w:p w:rsidR="001A7399" w:rsidRDefault="001A7399" w:rsidP="001A7399">
      <w:pPr>
        <w:rPr>
          <w:rFonts w:ascii="Arial" w:hAnsi="Arial" w:cs="Arial"/>
          <w:b/>
          <w:color w:val="000080"/>
        </w:rPr>
      </w:pPr>
    </w:p>
    <w:p w:rsidR="001A7399" w:rsidRPr="00A30777" w:rsidRDefault="00A30777" w:rsidP="001A7399">
      <w:pPr>
        <w:rPr>
          <w:rFonts w:ascii="Arial" w:hAnsi="Arial" w:cs="Arial"/>
        </w:rPr>
      </w:pPr>
      <w:r>
        <w:rPr>
          <w:rFonts w:ascii="Arial" w:hAnsi="Arial" w:cs="Arial"/>
        </w:rPr>
        <w:t>No</w:t>
      </w:r>
    </w:p>
    <w:p w:rsidR="001A7399" w:rsidRDefault="001A7399" w:rsidP="001A7399">
      <w:pPr>
        <w:rPr>
          <w:rFonts w:ascii="Arial" w:hAnsi="Arial" w:cs="Arial"/>
          <w:b/>
          <w:color w:val="000080"/>
        </w:rPr>
      </w:pPr>
    </w:p>
    <w:p w:rsidR="001A7399" w:rsidRPr="001A7399" w:rsidRDefault="001A7399" w:rsidP="001A7399">
      <w:pPr>
        <w:rPr>
          <w:rFonts w:ascii="Arial" w:hAnsi="Arial" w:cs="Arial"/>
          <w:b/>
          <w:color w:val="000080"/>
        </w:rPr>
      </w:pPr>
    </w:p>
    <w:p w:rsidR="00DE56FE" w:rsidRPr="001A7399" w:rsidRDefault="001A7399" w:rsidP="001A7399">
      <w:pPr>
        <w:numPr>
          <w:ilvl w:val="1"/>
          <w:numId w:val="20"/>
        </w:numPr>
        <w:rPr>
          <w:rFonts w:ascii="Arial" w:hAnsi="Arial" w:cs="Arial"/>
          <w:b/>
          <w:color w:val="000080"/>
        </w:rPr>
      </w:pPr>
      <w:r w:rsidRPr="001A7399">
        <w:rPr>
          <w:rFonts w:ascii="Arial" w:hAnsi="Arial" w:cs="Arial"/>
          <w:b/>
          <w:color w:val="000080"/>
        </w:rPr>
        <w:t xml:space="preserve">Will this proposal have a positive impact and help to </w:t>
      </w:r>
      <w:r w:rsidRPr="001A7399">
        <w:rPr>
          <w:rFonts w:ascii="Arial" w:hAnsi="Arial" w:cs="Arial"/>
          <w:b/>
          <w:color w:val="000080"/>
          <w:u w:val="single"/>
        </w:rPr>
        <w:t>eliminate discrimination and harassment against, or the victimisation</w:t>
      </w:r>
      <w:r w:rsidRPr="001A7399">
        <w:rPr>
          <w:rFonts w:ascii="Arial" w:hAnsi="Arial" w:cs="Arial"/>
          <w:b/>
          <w:color w:val="000080"/>
        </w:rPr>
        <w:t xml:space="preserve"> of people who share a protected characteristic? If yes, please explain further.</w:t>
      </w:r>
    </w:p>
    <w:p w:rsidR="004B2E61" w:rsidRDefault="004B2E61" w:rsidP="00DE56FE">
      <w:pPr>
        <w:ind w:left="720" w:hanging="720"/>
        <w:rPr>
          <w:rFonts w:ascii="Arial" w:hAnsi="Arial" w:cs="Arial"/>
        </w:rPr>
      </w:pPr>
    </w:p>
    <w:p w:rsidR="00DE56FE" w:rsidRPr="00B972CF" w:rsidRDefault="00B972CF" w:rsidP="00DE56FE">
      <w:pPr>
        <w:ind w:left="720" w:hanging="720"/>
        <w:rPr>
          <w:rFonts w:ascii="Arial" w:hAnsi="Arial" w:cs="Arial"/>
        </w:rPr>
      </w:pPr>
      <w:r>
        <w:rPr>
          <w:rFonts w:ascii="Arial" w:hAnsi="Arial" w:cs="Arial"/>
        </w:rPr>
        <w:t>No</w:t>
      </w:r>
    </w:p>
    <w:p w:rsidR="00DE56FE" w:rsidRDefault="00DE56FE" w:rsidP="00E82A09">
      <w:pPr>
        <w:rPr>
          <w:rFonts w:ascii="Arial" w:hAnsi="Arial" w:cs="Arial"/>
          <w:b/>
          <w:color w:val="000080"/>
        </w:rPr>
      </w:pPr>
    </w:p>
    <w:p w:rsidR="004B2E61" w:rsidRPr="001A7399" w:rsidRDefault="004B2E61" w:rsidP="00E82A09">
      <w:pPr>
        <w:rPr>
          <w:rFonts w:ascii="Arial" w:hAnsi="Arial" w:cs="Arial"/>
          <w:b/>
          <w:color w:val="000080"/>
        </w:rPr>
      </w:pPr>
    </w:p>
    <w:p w:rsidR="00E82A09" w:rsidRPr="001A7399" w:rsidRDefault="001A7399" w:rsidP="00E82A09">
      <w:pPr>
        <w:numPr>
          <w:ilvl w:val="1"/>
          <w:numId w:val="19"/>
        </w:numPr>
        <w:rPr>
          <w:rFonts w:ascii="Arial" w:hAnsi="Arial" w:cs="Arial"/>
          <w:b/>
          <w:color w:val="000080"/>
        </w:rPr>
      </w:pPr>
      <w:r w:rsidRPr="001A7399">
        <w:rPr>
          <w:rFonts w:ascii="Arial" w:hAnsi="Arial" w:cs="Arial"/>
          <w:b/>
          <w:color w:val="000080"/>
        </w:rPr>
        <w:t>Will this proposal potentially have a negative or disproportionate impact on people who share a protected characteristic?  If yes, please explain further.</w:t>
      </w:r>
      <w:r w:rsidR="00E82A09" w:rsidRPr="001A7399">
        <w:rPr>
          <w:rFonts w:ascii="Arial" w:hAnsi="Arial" w:cs="Arial"/>
          <w:b/>
          <w:color w:val="000080"/>
        </w:rPr>
        <w:t xml:space="preserve"> </w:t>
      </w:r>
    </w:p>
    <w:p w:rsidR="004B2E61" w:rsidRDefault="004B2E61" w:rsidP="00491786">
      <w:pPr>
        <w:rPr>
          <w:rFonts w:ascii="Arial" w:hAnsi="Arial" w:cs="Arial"/>
        </w:rPr>
      </w:pPr>
    </w:p>
    <w:p w:rsidR="00607D1D" w:rsidRDefault="00C87432" w:rsidP="00491786">
      <w:pPr>
        <w:rPr>
          <w:rFonts w:ascii="Arial" w:hAnsi="Arial" w:cs="Arial"/>
        </w:rPr>
      </w:pPr>
      <w:r>
        <w:rPr>
          <w:rFonts w:ascii="Arial" w:hAnsi="Arial" w:cs="Arial"/>
        </w:rPr>
        <w:t>Yes</w:t>
      </w:r>
    </w:p>
    <w:p w:rsidR="00C87432" w:rsidRDefault="00C87432" w:rsidP="00491786">
      <w:pPr>
        <w:rPr>
          <w:rFonts w:ascii="Arial" w:hAnsi="Arial" w:cs="Arial"/>
        </w:rPr>
      </w:pPr>
    </w:p>
    <w:p w:rsidR="00C87432" w:rsidRDefault="00D93D0A" w:rsidP="00491786">
      <w:pPr>
        <w:rPr>
          <w:rFonts w:ascii="Arial" w:hAnsi="Arial" w:cs="Arial"/>
        </w:rPr>
      </w:pPr>
      <w:r>
        <w:rPr>
          <w:rFonts w:ascii="Arial" w:hAnsi="Arial" w:cs="Arial"/>
        </w:rPr>
        <w:t xml:space="preserve">Council Tax Reduction (CTR) schemes are part of the national Countil Tax regime as defined in the Local Government Finance Act 1992 (Section 13A). The CTR scheme for pension age claimants is prescribed nationally and cannot be changed by the Council. </w:t>
      </w:r>
    </w:p>
    <w:p w:rsidR="00975A83" w:rsidRDefault="00975A83" w:rsidP="00491786">
      <w:pPr>
        <w:rPr>
          <w:rFonts w:ascii="Arial" w:hAnsi="Arial" w:cs="Arial"/>
        </w:rPr>
      </w:pPr>
    </w:p>
    <w:p w:rsidR="004B2E61" w:rsidRDefault="004B2E61" w:rsidP="004B2E61">
      <w:pPr>
        <w:rPr>
          <w:rFonts w:ascii="Arial" w:hAnsi="Arial" w:cs="Arial"/>
        </w:rPr>
      </w:pPr>
      <w:r>
        <w:rPr>
          <w:rFonts w:ascii="Arial" w:hAnsi="Arial" w:cs="Arial"/>
        </w:rPr>
        <w:t>Protections for pension age claimants are secured through legislation, and are therefore, statutorily excluded from the council’s CTR scheme. Conversely, the prohibition on discrimination does not mean that there is a requirement that the Council, as the billing authority, must always exercise its discretion to treat those subject to the working age scheme in the same way as those who are statutorily excluded from it.</w:t>
      </w:r>
    </w:p>
    <w:p w:rsidR="004B2E61" w:rsidRDefault="004B2E61" w:rsidP="004B2E61">
      <w:pPr>
        <w:rPr>
          <w:rFonts w:ascii="Arial" w:hAnsi="Arial" w:cs="Arial"/>
        </w:rPr>
      </w:pPr>
    </w:p>
    <w:p w:rsidR="00975A83" w:rsidRDefault="00975A83" w:rsidP="00491786">
      <w:pPr>
        <w:rPr>
          <w:rFonts w:ascii="Arial" w:hAnsi="Arial" w:cs="Arial"/>
        </w:rPr>
      </w:pPr>
      <w:r>
        <w:rPr>
          <w:rFonts w:ascii="Arial" w:hAnsi="Arial" w:cs="Arial"/>
        </w:rPr>
        <w:t xml:space="preserve">Age, disability and gender are the only data collection requirements necessary for the assessment of CTR. Data in relation to other protected characteristics is not routinely collected, or not collected. </w:t>
      </w:r>
      <w:r w:rsidR="00EE7780">
        <w:rPr>
          <w:rFonts w:ascii="Arial" w:hAnsi="Arial" w:cs="Arial"/>
        </w:rPr>
        <w:t xml:space="preserve">E.g. claimants can self identify ethnicity, but are not required to do so. Data on religion is not collected. </w:t>
      </w:r>
    </w:p>
    <w:p w:rsidR="00975A83" w:rsidRDefault="00975A83" w:rsidP="00491786">
      <w:pPr>
        <w:rPr>
          <w:rFonts w:ascii="Arial" w:hAnsi="Arial" w:cs="Arial"/>
        </w:rPr>
      </w:pPr>
    </w:p>
    <w:p w:rsidR="00975A83" w:rsidRPr="00975A83" w:rsidRDefault="00975A83" w:rsidP="00491786">
      <w:pPr>
        <w:rPr>
          <w:rFonts w:ascii="Arial" w:hAnsi="Arial" w:cs="Arial"/>
          <w:u w:val="single"/>
        </w:rPr>
      </w:pPr>
      <w:r w:rsidRPr="00975A83">
        <w:rPr>
          <w:rFonts w:ascii="Arial" w:hAnsi="Arial" w:cs="Arial"/>
          <w:u w:val="single"/>
        </w:rPr>
        <w:t>Age</w:t>
      </w:r>
    </w:p>
    <w:p w:rsidR="00975A83" w:rsidRDefault="003A6839" w:rsidP="00491786">
      <w:pPr>
        <w:rPr>
          <w:rFonts w:ascii="Arial" w:hAnsi="Arial" w:cs="Arial"/>
        </w:rPr>
      </w:pPr>
      <w:r>
        <w:rPr>
          <w:rFonts w:ascii="Arial" w:hAnsi="Arial" w:cs="Arial"/>
        </w:rPr>
        <w:t>The CTR scheme for pension age claimants provides for greater protections than the Council’s CTR scheme for working age claimants. The scheme for pension age cla</w:t>
      </w:r>
      <w:r w:rsidR="0031669A">
        <w:rPr>
          <w:rFonts w:ascii="Arial" w:hAnsi="Arial" w:cs="Arial"/>
        </w:rPr>
        <w:t>imants is prescribed nationally, while the d</w:t>
      </w:r>
      <w:r>
        <w:rPr>
          <w:rFonts w:ascii="Arial" w:hAnsi="Arial" w:cs="Arial"/>
        </w:rPr>
        <w:t>iscretion afforded to billing authorities</w:t>
      </w:r>
      <w:r w:rsidR="0031669A" w:rsidRPr="0031669A">
        <w:rPr>
          <w:rFonts w:ascii="Arial" w:hAnsi="Arial" w:cs="Arial"/>
        </w:rPr>
        <w:t xml:space="preserve"> </w:t>
      </w:r>
      <w:r w:rsidR="0031669A">
        <w:rPr>
          <w:rFonts w:ascii="Arial" w:hAnsi="Arial" w:cs="Arial"/>
        </w:rPr>
        <w:t>to apply a reduction</w:t>
      </w:r>
      <w:r>
        <w:rPr>
          <w:rFonts w:ascii="Arial" w:hAnsi="Arial" w:cs="Arial"/>
        </w:rPr>
        <w:t xml:space="preserve"> is restricted to people of working age.</w:t>
      </w:r>
      <w:r w:rsidR="004C1DDD">
        <w:rPr>
          <w:rFonts w:ascii="Arial" w:hAnsi="Arial" w:cs="Arial"/>
        </w:rPr>
        <w:t xml:space="preserve"> Consequently, pension-age c</w:t>
      </w:r>
      <w:r w:rsidR="0031669A">
        <w:rPr>
          <w:rFonts w:ascii="Arial" w:hAnsi="Arial" w:cs="Arial"/>
        </w:rPr>
        <w:t>laimants will not benefit from the</w:t>
      </w:r>
      <w:r w:rsidR="004C1DDD">
        <w:rPr>
          <w:rFonts w:ascii="Arial" w:hAnsi="Arial" w:cs="Arial"/>
        </w:rPr>
        <w:t xml:space="preserve"> £50 reduction</w:t>
      </w:r>
      <w:r w:rsidR="0031669A">
        <w:rPr>
          <w:rFonts w:ascii="Arial" w:hAnsi="Arial" w:cs="Arial"/>
        </w:rPr>
        <w:t>.</w:t>
      </w:r>
    </w:p>
    <w:p w:rsidR="00002CDB" w:rsidRDefault="00002CDB" w:rsidP="00491786">
      <w:pPr>
        <w:rPr>
          <w:rFonts w:ascii="Arial" w:hAnsi="Arial" w:cs="Arial"/>
        </w:rPr>
      </w:pPr>
    </w:p>
    <w:p w:rsidR="002F59FB" w:rsidRPr="0001450E" w:rsidRDefault="00B22A5A" w:rsidP="00B22A5A">
      <w:pPr>
        <w:jc w:val="both"/>
        <w:rPr>
          <w:rFonts w:ascii="Arial" w:hAnsi="Arial" w:cs="Arial"/>
          <w:u w:val="single"/>
        </w:rPr>
      </w:pPr>
      <w:r w:rsidRPr="0001450E">
        <w:rPr>
          <w:rFonts w:ascii="Arial" w:hAnsi="Arial" w:cs="Arial"/>
          <w:u w:val="single"/>
        </w:rPr>
        <w:t>Gender</w:t>
      </w:r>
      <w:r w:rsidR="00FE2C1C" w:rsidRPr="0001450E">
        <w:rPr>
          <w:rFonts w:ascii="Arial" w:hAnsi="Arial" w:cs="Arial"/>
          <w:u w:val="single"/>
        </w:rPr>
        <w:t xml:space="preserve"> </w:t>
      </w:r>
    </w:p>
    <w:p w:rsidR="00B22A5A" w:rsidRPr="0001450E" w:rsidRDefault="00B22A5A" w:rsidP="00B22A5A">
      <w:pPr>
        <w:jc w:val="both"/>
        <w:rPr>
          <w:rFonts w:ascii="Arial" w:hAnsi="Arial" w:cs="Arial"/>
        </w:rPr>
      </w:pPr>
      <w:r w:rsidRPr="0001450E">
        <w:rPr>
          <w:rFonts w:ascii="Arial" w:hAnsi="Arial" w:cs="Arial"/>
        </w:rPr>
        <w:t xml:space="preserve">There is a disparity in the number of male and </w:t>
      </w:r>
      <w:r w:rsidRPr="004C1DDD">
        <w:rPr>
          <w:rFonts w:ascii="Arial" w:hAnsi="Arial" w:cs="Arial"/>
        </w:rPr>
        <w:t xml:space="preserve">female </w:t>
      </w:r>
      <w:r w:rsidR="004C1DDD" w:rsidRPr="004C1DDD">
        <w:rPr>
          <w:rFonts w:ascii="Arial" w:hAnsi="Arial" w:cs="Arial"/>
        </w:rPr>
        <w:t xml:space="preserve">working-age </w:t>
      </w:r>
      <w:r w:rsidRPr="004C1DDD">
        <w:rPr>
          <w:rFonts w:ascii="Arial" w:hAnsi="Arial" w:cs="Arial"/>
        </w:rPr>
        <w:t>CTR</w:t>
      </w:r>
      <w:r w:rsidRPr="0001450E">
        <w:rPr>
          <w:rFonts w:ascii="Arial" w:hAnsi="Arial" w:cs="Arial"/>
        </w:rPr>
        <w:t xml:space="preserve"> working age claimants overall. The CTR caseload is made up of (</w:t>
      </w:r>
      <w:r w:rsidR="00C92FB6" w:rsidRPr="0001450E">
        <w:rPr>
          <w:rFonts w:ascii="Arial" w:hAnsi="Arial" w:cs="Arial"/>
        </w:rPr>
        <w:t>12,294</w:t>
      </w:r>
      <w:r w:rsidRPr="0001450E">
        <w:rPr>
          <w:rFonts w:ascii="Arial" w:hAnsi="Arial" w:cs="Arial"/>
        </w:rPr>
        <w:t>) 39</w:t>
      </w:r>
      <w:r w:rsidR="00C92FB6" w:rsidRPr="0001450E">
        <w:rPr>
          <w:rFonts w:ascii="Arial" w:hAnsi="Arial" w:cs="Arial"/>
        </w:rPr>
        <w:t>.5% male and (18,801</w:t>
      </w:r>
      <w:r w:rsidRPr="0001450E">
        <w:rPr>
          <w:rFonts w:ascii="Arial" w:hAnsi="Arial" w:cs="Arial"/>
        </w:rPr>
        <w:t>) 6</w:t>
      </w:r>
      <w:r w:rsidR="0001450E" w:rsidRPr="0001450E">
        <w:rPr>
          <w:rFonts w:ascii="Arial" w:hAnsi="Arial" w:cs="Arial"/>
        </w:rPr>
        <w:t>0.5</w:t>
      </w:r>
      <w:r w:rsidRPr="0001450E">
        <w:rPr>
          <w:rFonts w:ascii="Arial" w:hAnsi="Arial" w:cs="Arial"/>
        </w:rPr>
        <w:t>% female claim</w:t>
      </w:r>
      <w:r w:rsidR="00B07E3E">
        <w:rPr>
          <w:rFonts w:ascii="Arial" w:hAnsi="Arial" w:cs="Arial"/>
        </w:rPr>
        <w:t>ants. The impact of the proposal is</w:t>
      </w:r>
      <w:r w:rsidRPr="0001450E">
        <w:rPr>
          <w:rFonts w:ascii="Arial" w:hAnsi="Arial" w:cs="Arial"/>
        </w:rPr>
        <w:t xml:space="preserve">, therefore, more likely to </w:t>
      </w:r>
      <w:r w:rsidR="00B07E3E">
        <w:rPr>
          <w:rFonts w:ascii="Arial" w:hAnsi="Arial" w:cs="Arial"/>
        </w:rPr>
        <w:t>benefit</w:t>
      </w:r>
      <w:r w:rsidRPr="0001450E">
        <w:rPr>
          <w:rFonts w:ascii="Arial" w:hAnsi="Arial" w:cs="Arial"/>
        </w:rPr>
        <w:t xml:space="preserve"> a greater number of female claimants than male claimants. </w:t>
      </w:r>
    </w:p>
    <w:p w:rsidR="00002CDB" w:rsidRPr="00AE437F" w:rsidRDefault="00002CDB" w:rsidP="00491786">
      <w:pPr>
        <w:rPr>
          <w:rFonts w:ascii="Arial" w:hAnsi="Arial" w:cs="Arial"/>
          <w:color w:val="ED7D31"/>
        </w:rPr>
      </w:pPr>
    </w:p>
    <w:p w:rsidR="00FE2C1C" w:rsidRPr="00AE437F" w:rsidRDefault="00FE2C1C" w:rsidP="00B22A5A">
      <w:pPr>
        <w:jc w:val="both"/>
        <w:rPr>
          <w:rFonts w:ascii="Arial" w:hAnsi="Arial" w:cs="Arial"/>
          <w:color w:val="ED7D31"/>
          <w:u w:val="single"/>
        </w:rPr>
      </w:pPr>
    </w:p>
    <w:p w:rsidR="00491786" w:rsidRPr="00512DBA" w:rsidRDefault="001B0349" w:rsidP="00AB3D62">
      <w:pPr>
        <w:ind w:left="720" w:hanging="720"/>
        <w:rPr>
          <w:rFonts w:ascii="Arial" w:hAnsi="Arial" w:cs="Arial"/>
          <w:b/>
          <w:color w:val="000080"/>
        </w:rPr>
      </w:pPr>
      <w:r>
        <w:rPr>
          <w:rFonts w:ascii="Arial" w:hAnsi="Arial" w:cs="Arial"/>
          <w:b/>
          <w:color w:val="000080"/>
        </w:rPr>
        <w:t>2.</w:t>
      </w:r>
      <w:r w:rsidR="00E82A09">
        <w:rPr>
          <w:rFonts w:ascii="Arial" w:hAnsi="Arial" w:cs="Arial"/>
          <w:b/>
          <w:color w:val="000080"/>
        </w:rPr>
        <w:t>4</w:t>
      </w:r>
      <w:r>
        <w:rPr>
          <w:rFonts w:ascii="Arial" w:hAnsi="Arial" w:cs="Arial"/>
          <w:b/>
          <w:color w:val="000080"/>
        </w:rPr>
        <w:tab/>
      </w:r>
      <w:r w:rsidR="006B48F1">
        <w:rPr>
          <w:rFonts w:ascii="Arial" w:hAnsi="Arial" w:cs="Arial"/>
          <w:b/>
          <w:color w:val="000080"/>
        </w:rPr>
        <w:t xml:space="preserve">Please indicate the </w:t>
      </w:r>
      <w:r w:rsidR="006B48F1" w:rsidRPr="006B48F1">
        <w:rPr>
          <w:rFonts w:ascii="Arial" w:hAnsi="Arial" w:cs="Arial"/>
          <w:b/>
          <w:color w:val="000080"/>
          <w:u w:val="single"/>
        </w:rPr>
        <w:t>level</w:t>
      </w:r>
      <w:r w:rsidR="006B48F1">
        <w:rPr>
          <w:rFonts w:ascii="Arial" w:hAnsi="Arial" w:cs="Arial"/>
          <w:b/>
          <w:color w:val="000080"/>
        </w:rPr>
        <w:t xml:space="preserve"> of</w:t>
      </w:r>
      <w:r w:rsidR="00AB3D62">
        <w:rPr>
          <w:rFonts w:ascii="Arial" w:hAnsi="Arial" w:cs="Arial"/>
          <w:b/>
          <w:color w:val="000080"/>
        </w:rPr>
        <w:t xml:space="preserve"> negative</w:t>
      </w:r>
      <w:r w:rsidR="006B48F1">
        <w:rPr>
          <w:rFonts w:ascii="Arial" w:hAnsi="Arial" w:cs="Arial"/>
          <w:b/>
          <w:color w:val="000080"/>
        </w:rPr>
        <w:t xml:space="preserve"> impact on each of the </w:t>
      </w:r>
      <w:r w:rsidR="00491786" w:rsidRPr="00512DBA">
        <w:rPr>
          <w:rFonts w:ascii="Arial" w:hAnsi="Arial" w:cs="Arial"/>
          <w:b/>
          <w:color w:val="000080"/>
        </w:rPr>
        <w:t>protected characteristics?</w:t>
      </w:r>
    </w:p>
    <w:p w:rsidR="00491786" w:rsidRPr="001A7399" w:rsidRDefault="00491786" w:rsidP="00491786">
      <w:pPr>
        <w:ind w:firstLine="720"/>
        <w:rPr>
          <w:rFonts w:ascii="Arial" w:hAnsi="Arial" w:cs="Arial"/>
          <w:i/>
        </w:rPr>
      </w:pPr>
      <w:r w:rsidRPr="001A7399">
        <w:rPr>
          <w:rFonts w:ascii="Arial" w:hAnsi="Arial" w:cs="Arial"/>
          <w:color w:val="000080"/>
        </w:rPr>
        <w:t>(</w:t>
      </w:r>
      <w:r w:rsidR="00512DBA" w:rsidRPr="001A7399">
        <w:rPr>
          <w:rFonts w:ascii="Arial" w:hAnsi="Arial" w:cs="Arial"/>
          <w:color w:val="000080"/>
        </w:rPr>
        <w:t>Ple</w:t>
      </w:r>
      <w:r w:rsidR="000D6D03" w:rsidRPr="001A7399">
        <w:rPr>
          <w:rFonts w:ascii="Arial" w:hAnsi="Arial" w:cs="Arial"/>
          <w:color w:val="000080"/>
        </w:rPr>
        <w:t>ase indicate high (H)</w:t>
      </w:r>
      <w:r w:rsidR="00512DBA" w:rsidRPr="001A7399">
        <w:rPr>
          <w:rFonts w:ascii="Arial" w:hAnsi="Arial" w:cs="Arial"/>
          <w:color w:val="000080"/>
        </w:rPr>
        <w:t xml:space="preserve">, </w:t>
      </w:r>
      <w:r w:rsidR="00E82A09" w:rsidRPr="001A7399">
        <w:rPr>
          <w:rFonts w:ascii="Arial" w:hAnsi="Arial" w:cs="Arial"/>
          <w:color w:val="000080"/>
        </w:rPr>
        <w:t xml:space="preserve">medium (M), </w:t>
      </w:r>
      <w:r w:rsidR="00512DBA" w:rsidRPr="001A7399">
        <w:rPr>
          <w:rFonts w:ascii="Arial" w:hAnsi="Arial" w:cs="Arial"/>
          <w:color w:val="000080"/>
        </w:rPr>
        <w:t>low (L), no effect (N) for each</w:t>
      </w:r>
      <w:r w:rsidRPr="001A7399">
        <w:rPr>
          <w:rFonts w:ascii="Arial" w:hAnsi="Arial" w:cs="Arial"/>
          <w:color w:val="000080"/>
        </w:rPr>
        <w:t>)</w:t>
      </w:r>
      <w:r w:rsidRPr="001A7399">
        <w:rPr>
          <w:rFonts w:ascii="Arial" w:hAnsi="Arial" w:cs="Arial"/>
          <w:i/>
        </w:rPr>
        <w:t xml:space="preserve"> </w:t>
      </w:r>
    </w:p>
    <w:p w:rsidR="00D81901" w:rsidRPr="001A7399" w:rsidRDefault="00D81901" w:rsidP="00491786">
      <w:pPr>
        <w:ind w:firstLine="720"/>
        <w:rPr>
          <w:rFonts w:ascii="Arial" w:hAnsi="Arial" w:cs="Arial"/>
          <w:color w:val="000080"/>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5970"/>
        <w:gridCol w:w="2490"/>
      </w:tblGrid>
      <w:tr w:rsidR="00D81901" w:rsidRPr="00F106C5" w:rsidTr="00C05493">
        <w:trPr>
          <w:trHeight w:hRule="exact" w:val="537"/>
          <w:jc w:val="center"/>
        </w:trPr>
        <w:tc>
          <w:tcPr>
            <w:tcW w:w="5970" w:type="dxa"/>
            <w:shd w:val="clear" w:color="auto" w:fill="DDFFFF"/>
            <w:vAlign w:val="center"/>
          </w:tcPr>
          <w:p w:rsidR="00D81901" w:rsidRPr="001A7399" w:rsidRDefault="00D81901" w:rsidP="00F2035A">
            <w:pPr>
              <w:ind w:left="374" w:hanging="374"/>
              <w:rPr>
                <w:rFonts w:ascii="Arial" w:hAnsi="Arial" w:cs="Arial"/>
                <w:b/>
                <w:color w:val="0000FF"/>
              </w:rPr>
            </w:pPr>
            <w:r w:rsidRPr="001A7399">
              <w:rPr>
                <w:rFonts w:ascii="Arial" w:hAnsi="Arial" w:cs="Arial"/>
                <w:b/>
                <w:color w:val="0000FF"/>
              </w:rPr>
              <w:t>Protected Characteristics:</w:t>
            </w:r>
          </w:p>
        </w:tc>
        <w:tc>
          <w:tcPr>
            <w:tcW w:w="2490" w:type="dxa"/>
            <w:shd w:val="clear" w:color="auto" w:fill="DDFFFF"/>
            <w:vAlign w:val="center"/>
          </w:tcPr>
          <w:p w:rsidR="00D81901" w:rsidRPr="001A7399" w:rsidRDefault="00D81901" w:rsidP="00F2035A">
            <w:pPr>
              <w:jc w:val="center"/>
              <w:rPr>
                <w:rFonts w:ascii="Arial" w:hAnsi="Arial" w:cs="Arial"/>
                <w:b/>
                <w:color w:val="0000FF"/>
              </w:rPr>
            </w:pPr>
            <w:r w:rsidRPr="001A7399">
              <w:rPr>
                <w:rFonts w:ascii="Arial" w:hAnsi="Arial" w:cs="Arial"/>
                <w:b/>
                <w:color w:val="0000FF"/>
              </w:rPr>
              <w:t>Impact</w:t>
            </w:r>
          </w:p>
          <w:p w:rsidR="00D81901" w:rsidRPr="00DD675A" w:rsidRDefault="000D6D03" w:rsidP="00F2035A">
            <w:pPr>
              <w:jc w:val="center"/>
              <w:rPr>
                <w:rFonts w:ascii="Arial" w:hAnsi="Arial" w:cs="Arial"/>
                <w:color w:val="0000FF"/>
              </w:rPr>
            </w:pPr>
            <w:r w:rsidRPr="001A7399">
              <w:rPr>
                <w:rFonts w:ascii="Arial" w:hAnsi="Arial" w:cs="Arial"/>
                <w:color w:val="0000FF"/>
              </w:rPr>
              <w:t>(H,</w:t>
            </w:r>
            <w:r w:rsidR="00D81901" w:rsidRPr="001A7399">
              <w:rPr>
                <w:rFonts w:ascii="Arial" w:hAnsi="Arial" w:cs="Arial"/>
                <w:color w:val="0000FF"/>
              </w:rPr>
              <w:t xml:space="preserve"> </w:t>
            </w:r>
            <w:r w:rsidR="00E82A09" w:rsidRPr="001A7399">
              <w:rPr>
                <w:rFonts w:ascii="Arial" w:hAnsi="Arial" w:cs="Arial"/>
                <w:color w:val="0000FF"/>
              </w:rPr>
              <w:t xml:space="preserve">M, </w:t>
            </w:r>
            <w:r w:rsidR="00D81901" w:rsidRPr="001A7399">
              <w:rPr>
                <w:rFonts w:ascii="Arial" w:hAnsi="Arial" w:cs="Arial"/>
                <w:color w:val="0000FF"/>
              </w:rPr>
              <w:t>L, N)</w:t>
            </w:r>
          </w:p>
        </w:tc>
      </w:tr>
      <w:tr w:rsidR="00D81901" w:rsidRPr="00F106C5" w:rsidTr="00C05493">
        <w:trPr>
          <w:trHeight w:val="428"/>
          <w:jc w:val="center"/>
        </w:trPr>
        <w:tc>
          <w:tcPr>
            <w:tcW w:w="5970" w:type="dxa"/>
            <w:shd w:val="clear" w:color="auto" w:fill="DDFFFF"/>
            <w:vAlign w:val="center"/>
          </w:tcPr>
          <w:p w:rsidR="00D81901" w:rsidRPr="00F106C5" w:rsidRDefault="00D81901" w:rsidP="00C05493">
            <w:pPr>
              <w:ind w:left="1092" w:hanging="372"/>
              <w:rPr>
                <w:rFonts w:ascii="Arial" w:hAnsi="Arial" w:cs="Arial"/>
                <w:color w:val="0000FF"/>
              </w:rPr>
            </w:pPr>
            <w:r w:rsidRPr="00F106C5">
              <w:rPr>
                <w:rFonts w:ascii="Arial" w:hAnsi="Arial" w:cs="Arial"/>
                <w:color w:val="0000FF"/>
              </w:rPr>
              <w:lastRenderedPageBreak/>
              <w:t>Age</w:t>
            </w:r>
          </w:p>
        </w:tc>
        <w:tc>
          <w:tcPr>
            <w:tcW w:w="2490" w:type="dxa"/>
            <w:shd w:val="clear" w:color="auto" w:fill="auto"/>
          </w:tcPr>
          <w:p w:rsidR="00D81901" w:rsidRPr="00F106C5" w:rsidRDefault="0031669A" w:rsidP="00951D8F">
            <w:pPr>
              <w:spacing w:line="360" w:lineRule="auto"/>
              <w:jc w:val="center"/>
              <w:rPr>
                <w:rFonts w:ascii="Arial" w:hAnsi="Arial" w:cs="Arial"/>
                <w:color w:val="0000FF"/>
              </w:rPr>
            </w:pPr>
            <w:r>
              <w:rPr>
                <w:rFonts w:ascii="Arial" w:hAnsi="Arial" w:cs="Arial"/>
                <w:color w:val="0000FF"/>
              </w:rPr>
              <w:t>L</w:t>
            </w:r>
          </w:p>
        </w:tc>
      </w:tr>
      <w:tr w:rsidR="00D81901" w:rsidRPr="00F106C5" w:rsidTr="00C05493">
        <w:trPr>
          <w:trHeight w:val="428"/>
          <w:jc w:val="center"/>
        </w:trPr>
        <w:tc>
          <w:tcPr>
            <w:tcW w:w="5970" w:type="dxa"/>
            <w:shd w:val="clear" w:color="auto" w:fill="DDFFFF"/>
            <w:vAlign w:val="center"/>
          </w:tcPr>
          <w:p w:rsidR="00D81901" w:rsidRPr="00F106C5" w:rsidRDefault="00D81901" w:rsidP="00C05493">
            <w:pPr>
              <w:ind w:left="1092" w:hanging="372"/>
              <w:rPr>
                <w:rFonts w:ascii="Arial" w:hAnsi="Arial" w:cs="Arial"/>
                <w:color w:val="0000FF"/>
              </w:rPr>
            </w:pPr>
            <w:r w:rsidRPr="00F106C5">
              <w:rPr>
                <w:rFonts w:ascii="Arial" w:hAnsi="Arial" w:cs="Arial"/>
                <w:color w:val="0000FF"/>
              </w:rPr>
              <w:t>Disability</w:t>
            </w:r>
          </w:p>
        </w:tc>
        <w:tc>
          <w:tcPr>
            <w:tcW w:w="2490" w:type="dxa"/>
            <w:shd w:val="clear" w:color="auto" w:fill="auto"/>
          </w:tcPr>
          <w:p w:rsidR="00D81901" w:rsidRPr="00F106C5" w:rsidRDefault="0067671A" w:rsidP="00951D8F">
            <w:pPr>
              <w:jc w:val="center"/>
              <w:rPr>
                <w:rFonts w:ascii="Arial" w:hAnsi="Arial" w:cs="Arial"/>
                <w:color w:val="0000FF"/>
              </w:rPr>
            </w:pPr>
            <w:r>
              <w:rPr>
                <w:rFonts w:ascii="Arial" w:hAnsi="Arial" w:cs="Arial"/>
                <w:color w:val="0000FF"/>
              </w:rPr>
              <w:t>N</w:t>
            </w:r>
          </w:p>
        </w:tc>
      </w:tr>
      <w:tr w:rsidR="00D81901" w:rsidRPr="00F106C5" w:rsidTr="00C05493">
        <w:trPr>
          <w:trHeight w:val="428"/>
          <w:jc w:val="center"/>
        </w:trPr>
        <w:tc>
          <w:tcPr>
            <w:tcW w:w="5970" w:type="dxa"/>
            <w:shd w:val="clear" w:color="auto" w:fill="DDFFFF"/>
            <w:vAlign w:val="center"/>
          </w:tcPr>
          <w:p w:rsidR="00D81901" w:rsidRPr="00F106C5" w:rsidRDefault="00D81901" w:rsidP="00C05493">
            <w:pPr>
              <w:ind w:left="732" w:hanging="12"/>
              <w:rPr>
                <w:rFonts w:ascii="Arial" w:hAnsi="Arial" w:cs="Arial"/>
                <w:color w:val="0000FF"/>
              </w:rPr>
            </w:pPr>
            <w:r w:rsidRPr="00F106C5">
              <w:rPr>
                <w:rFonts w:ascii="Arial" w:hAnsi="Arial" w:cs="Arial"/>
                <w:color w:val="0000FF"/>
              </w:rPr>
              <w:t>Gender reassignment</w:t>
            </w:r>
          </w:p>
        </w:tc>
        <w:tc>
          <w:tcPr>
            <w:tcW w:w="2490" w:type="dxa"/>
            <w:shd w:val="clear" w:color="auto" w:fill="auto"/>
          </w:tcPr>
          <w:p w:rsidR="00D81901" w:rsidRPr="00F106C5" w:rsidRDefault="0067671A" w:rsidP="00951D8F">
            <w:pPr>
              <w:jc w:val="center"/>
              <w:rPr>
                <w:rFonts w:ascii="Arial" w:hAnsi="Arial" w:cs="Arial"/>
                <w:color w:val="0000FF"/>
              </w:rPr>
            </w:pPr>
            <w:r>
              <w:rPr>
                <w:rFonts w:ascii="Arial" w:hAnsi="Arial" w:cs="Arial"/>
                <w:color w:val="0000FF"/>
              </w:rPr>
              <w:t>N</w:t>
            </w:r>
          </w:p>
        </w:tc>
      </w:tr>
      <w:tr w:rsidR="00D81901" w:rsidRPr="00F106C5" w:rsidTr="00C05493">
        <w:trPr>
          <w:trHeight w:val="428"/>
          <w:jc w:val="center"/>
        </w:trPr>
        <w:tc>
          <w:tcPr>
            <w:tcW w:w="5970" w:type="dxa"/>
            <w:shd w:val="clear" w:color="auto" w:fill="DDFFFF"/>
            <w:vAlign w:val="center"/>
          </w:tcPr>
          <w:p w:rsidR="00D81901" w:rsidRPr="00F106C5" w:rsidRDefault="00D81901" w:rsidP="00C05493">
            <w:pPr>
              <w:ind w:left="1092" w:hanging="372"/>
              <w:rPr>
                <w:rFonts w:ascii="Arial" w:hAnsi="Arial" w:cs="Arial"/>
                <w:color w:val="0000FF"/>
              </w:rPr>
            </w:pPr>
            <w:r w:rsidRPr="00F106C5">
              <w:rPr>
                <w:rFonts w:ascii="Arial" w:hAnsi="Arial" w:cs="Arial"/>
                <w:color w:val="0000FF"/>
              </w:rPr>
              <w:t>Race</w:t>
            </w:r>
          </w:p>
        </w:tc>
        <w:tc>
          <w:tcPr>
            <w:tcW w:w="2490" w:type="dxa"/>
            <w:shd w:val="clear" w:color="auto" w:fill="auto"/>
          </w:tcPr>
          <w:p w:rsidR="00D81901" w:rsidRPr="00F106C5" w:rsidRDefault="0067671A" w:rsidP="00951D8F">
            <w:pPr>
              <w:jc w:val="center"/>
              <w:rPr>
                <w:rFonts w:ascii="Arial" w:hAnsi="Arial" w:cs="Arial"/>
                <w:color w:val="0000FF"/>
              </w:rPr>
            </w:pPr>
            <w:r>
              <w:rPr>
                <w:rFonts w:ascii="Arial" w:hAnsi="Arial" w:cs="Arial"/>
                <w:color w:val="0000FF"/>
              </w:rPr>
              <w:t>N</w:t>
            </w:r>
          </w:p>
        </w:tc>
      </w:tr>
      <w:tr w:rsidR="00D81901" w:rsidRPr="00F106C5" w:rsidTr="00C05493">
        <w:trPr>
          <w:trHeight w:val="428"/>
          <w:jc w:val="center"/>
        </w:trPr>
        <w:tc>
          <w:tcPr>
            <w:tcW w:w="5970" w:type="dxa"/>
            <w:shd w:val="clear" w:color="auto" w:fill="DDFFFF"/>
            <w:vAlign w:val="center"/>
          </w:tcPr>
          <w:p w:rsidR="00D81901" w:rsidRPr="00F106C5" w:rsidRDefault="00D81901" w:rsidP="00C05493">
            <w:pPr>
              <w:ind w:left="1092" w:hanging="372"/>
              <w:rPr>
                <w:rFonts w:ascii="Arial" w:hAnsi="Arial" w:cs="Arial"/>
                <w:color w:val="0000FF"/>
              </w:rPr>
            </w:pPr>
            <w:r w:rsidRPr="00F106C5">
              <w:rPr>
                <w:rFonts w:ascii="Arial" w:hAnsi="Arial" w:cs="Arial"/>
                <w:color w:val="0000FF"/>
              </w:rPr>
              <w:t>Religion/Belief</w:t>
            </w:r>
          </w:p>
        </w:tc>
        <w:tc>
          <w:tcPr>
            <w:tcW w:w="2490" w:type="dxa"/>
            <w:shd w:val="clear" w:color="auto" w:fill="auto"/>
          </w:tcPr>
          <w:p w:rsidR="00D81901" w:rsidRPr="00F106C5" w:rsidRDefault="0067671A" w:rsidP="00951D8F">
            <w:pPr>
              <w:jc w:val="center"/>
              <w:rPr>
                <w:rFonts w:ascii="Arial" w:hAnsi="Arial" w:cs="Arial"/>
                <w:color w:val="0000FF"/>
              </w:rPr>
            </w:pPr>
            <w:r>
              <w:rPr>
                <w:rFonts w:ascii="Arial" w:hAnsi="Arial" w:cs="Arial"/>
                <w:color w:val="0000FF"/>
              </w:rPr>
              <w:t>N</w:t>
            </w:r>
          </w:p>
        </w:tc>
      </w:tr>
      <w:tr w:rsidR="00D81901" w:rsidRPr="00F106C5" w:rsidTr="00C05493">
        <w:trPr>
          <w:trHeight w:val="428"/>
          <w:jc w:val="center"/>
        </w:trPr>
        <w:tc>
          <w:tcPr>
            <w:tcW w:w="5970" w:type="dxa"/>
            <w:shd w:val="clear" w:color="auto" w:fill="DDFFFF"/>
            <w:vAlign w:val="center"/>
          </w:tcPr>
          <w:p w:rsidR="00D81901" w:rsidRPr="00F106C5" w:rsidRDefault="00D81901" w:rsidP="00C05493">
            <w:pPr>
              <w:ind w:left="720"/>
              <w:rPr>
                <w:rFonts w:ascii="Arial" w:hAnsi="Arial" w:cs="Arial"/>
                <w:color w:val="0000FF"/>
              </w:rPr>
            </w:pPr>
            <w:r w:rsidRPr="00F106C5">
              <w:rPr>
                <w:rFonts w:ascii="Arial" w:hAnsi="Arial" w:cs="Arial"/>
                <w:color w:val="0000FF"/>
              </w:rPr>
              <w:t>Pregnancy and maternity</w:t>
            </w:r>
          </w:p>
        </w:tc>
        <w:tc>
          <w:tcPr>
            <w:tcW w:w="2490" w:type="dxa"/>
            <w:shd w:val="clear" w:color="auto" w:fill="auto"/>
          </w:tcPr>
          <w:p w:rsidR="00D81901" w:rsidRPr="00F106C5" w:rsidRDefault="0067671A" w:rsidP="00951D8F">
            <w:pPr>
              <w:jc w:val="center"/>
              <w:rPr>
                <w:rFonts w:ascii="Arial" w:hAnsi="Arial" w:cs="Arial"/>
                <w:color w:val="0000FF"/>
              </w:rPr>
            </w:pPr>
            <w:r>
              <w:rPr>
                <w:rFonts w:ascii="Arial" w:hAnsi="Arial" w:cs="Arial"/>
                <w:color w:val="0000FF"/>
              </w:rPr>
              <w:t>N</w:t>
            </w:r>
          </w:p>
        </w:tc>
      </w:tr>
      <w:tr w:rsidR="00D81901" w:rsidRPr="00F106C5" w:rsidTr="00C05493">
        <w:trPr>
          <w:trHeight w:val="428"/>
          <w:jc w:val="center"/>
        </w:trPr>
        <w:tc>
          <w:tcPr>
            <w:tcW w:w="5970" w:type="dxa"/>
            <w:shd w:val="clear" w:color="auto" w:fill="DDFFFF"/>
            <w:vAlign w:val="center"/>
          </w:tcPr>
          <w:p w:rsidR="00D81901" w:rsidRPr="00F106C5" w:rsidRDefault="00D81901" w:rsidP="00C05493">
            <w:pPr>
              <w:ind w:left="732" w:hanging="12"/>
              <w:rPr>
                <w:rFonts w:ascii="Arial" w:hAnsi="Arial" w:cs="Arial"/>
                <w:color w:val="0000FF"/>
              </w:rPr>
            </w:pPr>
            <w:r w:rsidRPr="00F106C5">
              <w:rPr>
                <w:rFonts w:ascii="Arial" w:hAnsi="Arial" w:cs="Arial"/>
                <w:color w:val="0000FF"/>
              </w:rPr>
              <w:t>Sexual Orientation</w:t>
            </w:r>
          </w:p>
        </w:tc>
        <w:tc>
          <w:tcPr>
            <w:tcW w:w="2490" w:type="dxa"/>
            <w:tcBorders>
              <w:bottom w:val="single" w:sz="6" w:space="0" w:color="auto"/>
            </w:tcBorders>
            <w:shd w:val="clear" w:color="auto" w:fill="auto"/>
          </w:tcPr>
          <w:p w:rsidR="00D81901" w:rsidRPr="00F106C5" w:rsidRDefault="0067671A" w:rsidP="00951D8F">
            <w:pPr>
              <w:jc w:val="center"/>
              <w:rPr>
                <w:rFonts w:ascii="Arial" w:hAnsi="Arial" w:cs="Arial"/>
                <w:color w:val="0000FF"/>
              </w:rPr>
            </w:pPr>
            <w:r>
              <w:rPr>
                <w:rFonts w:ascii="Arial" w:hAnsi="Arial" w:cs="Arial"/>
                <w:color w:val="0000FF"/>
              </w:rPr>
              <w:t>N</w:t>
            </w:r>
          </w:p>
        </w:tc>
      </w:tr>
      <w:tr w:rsidR="00D81901" w:rsidRPr="00F106C5" w:rsidTr="00C05493">
        <w:trPr>
          <w:trHeight w:val="428"/>
          <w:jc w:val="center"/>
        </w:trPr>
        <w:tc>
          <w:tcPr>
            <w:tcW w:w="5970" w:type="dxa"/>
            <w:tcBorders>
              <w:bottom w:val="single" w:sz="6" w:space="0" w:color="auto"/>
            </w:tcBorders>
            <w:shd w:val="clear" w:color="auto" w:fill="DDFFFF"/>
            <w:vAlign w:val="center"/>
          </w:tcPr>
          <w:p w:rsidR="00D81901" w:rsidRPr="00F106C5" w:rsidRDefault="00D81901" w:rsidP="00C05493">
            <w:pPr>
              <w:ind w:left="1092" w:hanging="372"/>
              <w:rPr>
                <w:rFonts w:ascii="Arial" w:hAnsi="Arial" w:cs="Arial"/>
                <w:color w:val="0000FF"/>
              </w:rPr>
            </w:pPr>
            <w:r w:rsidRPr="00F106C5">
              <w:rPr>
                <w:rFonts w:ascii="Arial" w:hAnsi="Arial" w:cs="Arial"/>
                <w:color w:val="0000FF"/>
              </w:rPr>
              <w:t>Sex</w:t>
            </w:r>
          </w:p>
        </w:tc>
        <w:tc>
          <w:tcPr>
            <w:tcW w:w="2490" w:type="dxa"/>
            <w:tcBorders>
              <w:bottom w:val="single" w:sz="6" w:space="0" w:color="auto"/>
            </w:tcBorders>
            <w:shd w:val="clear" w:color="auto" w:fill="auto"/>
          </w:tcPr>
          <w:p w:rsidR="00D81901" w:rsidRPr="00F106C5" w:rsidRDefault="003D29AA" w:rsidP="00951D8F">
            <w:pPr>
              <w:jc w:val="center"/>
              <w:rPr>
                <w:rFonts w:ascii="Arial" w:hAnsi="Arial" w:cs="Arial"/>
                <w:color w:val="0000FF"/>
              </w:rPr>
            </w:pPr>
            <w:r>
              <w:rPr>
                <w:rFonts w:ascii="Arial" w:hAnsi="Arial" w:cs="Arial"/>
                <w:color w:val="0000FF"/>
              </w:rPr>
              <w:t>L</w:t>
            </w:r>
          </w:p>
        </w:tc>
      </w:tr>
      <w:tr w:rsidR="00D81901" w:rsidRPr="00F106C5" w:rsidTr="00C05493">
        <w:trPr>
          <w:trHeight w:val="428"/>
          <w:jc w:val="center"/>
        </w:trPr>
        <w:tc>
          <w:tcPr>
            <w:tcW w:w="5970" w:type="dxa"/>
            <w:shd w:val="clear" w:color="auto" w:fill="DDFFFF"/>
            <w:vAlign w:val="center"/>
          </w:tcPr>
          <w:p w:rsidR="00DE56FE" w:rsidRPr="00F106C5" w:rsidRDefault="00D81901" w:rsidP="00DE56FE">
            <w:pPr>
              <w:ind w:left="720"/>
              <w:rPr>
                <w:rFonts w:ascii="Arial" w:hAnsi="Arial" w:cs="Arial"/>
                <w:color w:val="0000FF"/>
              </w:rPr>
            </w:pPr>
            <w:r w:rsidRPr="00F106C5">
              <w:rPr>
                <w:rFonts w:ascii="Arial" w:hAnsi="Arial" w:cs="Arial"/>
                <w:color w:val="0000FF"/>
              </w:rPr>
              <w:t>Marriage and civil partnership</w:t>
            </w:r>
          </w:p>
        </w:tc>
        <w:tc>
          <w:tcPr>
            <w:tcW w:w="2490" w:type="dxa"/>
            <w:shd w:val="clear" w:color="auto" w:fill="auto"/>
          </w:tcPr>
          <w:p w:rsidR="00D81901" w:rsidRPr="00F106C5" w:rsidRDefault="0067671A" w:rsidP="00951D8F">
            <w:pPr>
              <w:jc w:val="center"/>
              <w:rPr>
                <w:rFonts w:ascii="Arial" w:hAnsi="Arial" w:cs="Arial"/>
                <w:color w:val="0000FF"/>
              </w:rPr>
            </w:pPr>
            <w:r>
              <w:rPr>
                <w:rFonts w:ascii="Arial" w:hAnsi="Arial" w:cs="Arial"/>
                <w:color w:val="0000FF"/>
              </w:rPr>
              <w:t>N</w:t>
            </w:r>
          </w:p>
        </w:tc>
      </w:tr>
      <w:tr w:rsidR="00DE56FE" w:rsidRPr="00F106C5" w:rsidTr="00C05493">
        <w:trPr>
          <w:trHeight w:val="428"/>
          <w:jc w:val="center"/>
        </w:trPr>
        <w:tc>
          <w:tcPr>
            <w:tcW w:w="5970" w:type="dxa"/>
            <w:shd w:val="clear" w:color="auto" w:fill="DDFFFF"/>
            <w:vAlign w:val="center"/>
          </w:tcPr>
          <w:p w:rsidR="00DE56FE" w:rsidRPr="00F106C5" w:rsidRDefault="00DE56FE" w:rsidP="00DE56FE">
            <w:pPr>
              <w:rPr>
                <w:rFonts w:ascii="Arial" w:hAnsi="Arial" w:cs="Arial"/>
                <w:color w:val="0000FF"/>
              </w:rPr>
            </w:pPr>
            <w:r>
              <w:rPr>
                <w:rFonts w:ascii="Arial" w:hAnsi="Arial" w:cs="Arial"/>
                <w:b/>
                <w:color w:val="0000FF"/>
              </w:rPr>
              <w:t>Additional Consideration:</w:t>
            </w:r>
          </w:p>
        </w:tc>
        <w:tc>
          <w:tcPr>
            <w:tcW w:w="2490" w:type="dxa"/>
            <w:shd w:val="clear" w:color="auto" w:fill="auto"/>
          </w:tcPr>
          <w:p w:rsidR="00DE56FE" w:rsidRPr="00F106C5" w:rsidRDefault="00DE56FE" w:rsidP="00951D8F">
            <w:pPr>
              <w:jc w:val="center"/>
              <w:rPr>
                <w:rFonts w:ascii="Arial" w:hAnsi="Arial" w:cs="Arial"/>
                <w:color w:val="0000FF"/>
              </w:rPr>
            </w:pPr>
          </w:p>
        </w:tc>
      </w:tr>
      <w:tr w:rsidR="00D81901" w:rsidRPr="00F106C5" w:rsidTr="00C05493">
        <w:trPr>
          <w:trHeight w:val="428"/>
          <w:jc w:val="center"/>
        </w:trPr>
        <w:tc>
          <w:tcPr>
            <w:tcW w:w="5970" w:type="dxa"/>
            <w:shd w:val="clear" w:color="auto" w:fill="DDFFFF"/>
            <w:vAlign w:val="center"/>
          </w:tcPr>
          <w:p w:rsidR="00D81901" w:rsidRPr="00F106C5" w:rsidRDefault="00D81901" w:rsidP="00F2035A">
            <w:pPr>
              <w:ind w:left="720"/>
              <w:rPr>
                <w:rFonts w:ascii="Arial" w:hAnsi="Arial" w:cs="Arial"/>
                <w:b/>
                <w:color w:val="0000FF"/>
              </w:rPr>
            </w:pPr>
            <w:r w:rsidRPr="00F106C5">
              <w:rPr>
                <w:rFonts w:ascii="Arial" w:hAnsi="Arial" w:cs="Arial"/>
                <w:color w:val="0000FF"/>
              </w:rPr>
              <w:t>Low income/low wage</w:t>
            </w:r>
          </w:p>
        </w:tc>
        <w:tc>
          <w:tcPr>
            <w:tcW w:w="2490" w:type="dxa"/>
            <w:shd w:val="clear" w:color="auto" w:fill="auto"/>
          </w:tcPr>
          <w:p w:rsidR="00D81901" w:rsidRPr="00F106C5" w:rsidRDefault="00B07E3E" w:rsidP="00951D8F">
            <w:pPr>
              <w:jc w:val="center"/>
              <w:rPr>
                <w:rFonts w:ascii="Arial" w:hAnsi="Arial" w:cs="Arial"/>
                <w:color w:val="0000FF"/>
              </w:rPr>
            </w:pPr>
            <w:r>
              <w:rPr>
                <w:rFonts w:ascii="Arial" w:hAnsi="Arial" w:cs="Arial"/>
                <w:color w:val="0000FF"/>
              </w:rPr>
              <w:t>N</w:t>
            </w:r>
          </w:p>
        </w:tc>
      </w:tr>
    </w:tbl>
    <w:p w:rsidR="003809F0" w:rsidRDefault="003809F0" w:rsidP="00512DBA">
      <w:pPr>
        <w:rPr>
          <w:rFonts w:ascii="Arial" w:hAnsi="Arial" w:cs="Arial"/>
          <w:b/>
          <w:color w:val="000080"/>
        </w:rPr>
      </w:pPr>
    </w:p>
    <w:p w:rsidR="000705A4" w:rsidRDefault="000705A4" w:rsidP="000705A4">
      <w:pPr>
        <w:rPr>
          <w:rFonts w:ascii="Arial" w:hAnsi="Arial" w:cs="Arial"/>
        </w:rPr>
      </w:pPr>
    </w:p>
    <w:p w:rsidR="00DE56FE" w:rsidRPr="002B692D" w:rsidRDefault="008F247C" w:rsidP="008F247C">
      <w:pPr>
        <w:rPr>
          <w:rFonts w:ascii="Arial" w:hAnsi="Arial" w:cs="Arial"/>
          <w:b/>
          <w:color w:val="000080"/>
        </w:rPr>
      </w:pPr>
      <w:r w:rsidRPr="002B692D">
        <w:rPr>
          <w:rFonts w:ascii="Arial" w:hAnsi="Arial" w:cs="Arial"/>
          <w:b/>
          <w:color w:val="000080"/>
        </w:rPr>
        <w:t xml:space="preserve">2.5 </w:t>
      </w:r>
      <w:r w:rsidRPr="002B692D">
        <w:rPr>
          <w:rFonts w:ascii="Arial" w:hAnsi="Arial" w:cs="Arial"/>
          <w:b/>
          <w:color w:val="000080"/>
        </w:rPr>
        <w:tab/>
      </w:r>
      <w:r w:rsidR="005E7DC8" w:rsidRPr="002B692D">
        <w:rPr>
          <w:rFonts w:ascii="Arial" w:hAnsi="Arial" w:cs="Arial"/>
          <w:b/>
          <w:color w:val="000080"/>
        </w:rPr>
        <w:t xml:space="preserve">How could </w:t>
      </w:r>
      <w:r w:rsidR="007C71DF" w:rsidRPr="002B692D">
        <w:rPr>
          <w:rFonts w:ascii="Arial" w:hAnsi="Arial" w:cs="Arial"/>
          <w:b/>
          <w:color w:val="000080"/>
        </w:rPr>
        <w:t xml:space="preserve">the disproportionate </w:t>
      </w:r>
      <w:r w:rsidR="005E7DC8" w:rsidRPr="002B692D">
        <w:rPr>
          <w:rFonts w:ascii="Arial" w:hAnsi="Arial" w:cs="Arial"/>
          <w:b/>
          <w:color w:val="000080"/>
        </w:rPr>
        <w:t xml:space="preserve">negative </w:t>
      </w:r>
      <w:r w:rsidR="007C71DF" w:rsidRPr="002B692D">
        <w:rPr>
          <w:rFonts w:ascii="Arial" w:hAnsi="Arial" w:cs="Arial"/>
          <w:b/>
          <w:color w:val="000080"/>
        </w:rPr>
        <w:t>impacts</w:t>
      </w:r>
      <w:r w:rsidR="00857A35" w:rsidRPr="002B692D">
        <w:rPr>
          <w:rFonts w:ascii="Arial" w:hAnsi="Arial" w:cs="Arial"/>
          <w:b/>
          <w:color w:val="000080"/>
        </w:rPr>
        <w:t xml:space="preserve"> be mitigated or eliminated</w:t>
      </w:r>
      <w:r w:rsidR="003809F0" w:rsidRPr="002B692D">
        <w:rPr>
          <w:rFonts w:ascii="Arial" w:hAnsi="Arial" w:cs="Arial"/>
          <w:b/>
          <w:color w:val="000080"/>
        </w:rPr>
        <w:t>?</w:t>
      </w:r>
      <w:r w:rsidR="004804CE" w:rsidRPr="002B692D">
        <w:rPr>
          <w:rFonts w:ascii="Arial" w:hAnsi="Arial" w:cs="Arial"/>
          <w:b/>
          <w:color w:val="000080"/>
        </w:rPr>
        <w:t xml:space="preserve"> </w:t>
      </w:r>
    </w:p>
    <w:p w:rsidR="001A7399" w:rsidRDefault="00540730" w:rsidP="00BB2135">
      <w:pPr>
        <w:rPr>
          <w:rFonts w:ascii="Arial" w:hAnsi="Arial" w:cs="Arial"/>
          <w:color w:val="000080"/>
        </w:rPr>
      </w:pPr>
      <w:r w:rsidRPr="002B692D">
        <w:rPr>
          <w:rFonts w:ascii="Arial" w:hAnsi="Arial" w:cs="Arial"/>
          <w:color w:val="000080"/>
        </w:rPr>
        <w:t xml:space="preserve">(Note: </w:t>
      </w:r>
      <w:r w:rsidR="00DF1CA9" w:rsidRPr="002B692D">
        <w:rPr>
          <w:rFonts w:ascii="Arial" w:hAnsi="Arial" w:cs="Arial"/>
          <w:color w:val="000080"/>
        </w:rPr>
        <w:t>L</w:t>
      </w:r>
      <w:r w:rsidRPr="002B692D">
        <w:rPr>
          <w:rFonts w:ascii="Arial" w:hAnsi="Arial" w:cs="Arial"/>
          <w:color w:val="000080"/>
        </w:rPr>
        <w:t>egislation and best practice</w:t>
      </w:r>
      <w:r w:rsidR="00DF1CA9" w:rsidRPr="002B692D">
        <w:rPr>
          <w:rFonts w:ascii="Arial" w:hAnsi="Arial" w:cs="Arial"/>
          <w:color w:val="000080"/>
        </w:rPr>
        <w:t xml:space="preserve"> require</w:t>
      </w:r>
      <w:r w:rsidRPr="002B692D">
        <w:rPr>
          <w:rFonts w:ascii="Arial" w:hAnsi="Arial" w:cs="Arial"/>
          <w:color w:val="000080"/>
        </w:rPr>
        <w:t xml:space="preserve"> mitigations to be considered, </w:t>
      </w:r>
      <w:r w:rsidR="00DF1CA9" w:rsidRPr="002B692D">
        <w:rPr>
          <w:rFonts w:ascii="Arial" w:hAnsi="Arial" w:cs="Arial"/>
          <w:color w:val="000080"/>
        </w:rPr>
        <w:t xml:space="preserve">but need </w:t>
      </w:r>
      <w:r w:rsidRPr="002B692D">
        <w:rPr>
          <w:rFonts w:ascii="Arial" w:hAnsi="Arial" w:cs="Arial"/>
          <w:color w:val="000080"/>
        </w:rPr>
        <w:t xml:space="preserve">only </w:t>
      </w:r>
      <w:r w:rsidR="00DF1CA9" w:rsidRPr="002B692D">
        <w:rPr>
          <w:rFonts w:ascii="Arial" w:hAnsi="Arial" w:cs="Arial"/>
          <w:color w:val="000080"/>
        </w:rPr>
        <w:t xml:space="preserve">be </w:t>
      </w:r>
      <w:r w:rsidRPr="002B692D">
        <w:rPr>
          <w:rFonts w:ascii="Arial" w:hAnsi="Arial" w:cs="Arial"/>
          <w:color w:val="000080"/>
        </w:rPr>
        <w:t xml:space="preserve">put in place </w:t>
      </w:r>
      <w:r w:rsidR="00DF1CA9" w:rsidRPr="002B692D">
        <w:rPr>
          <w:rFonts w:ascii="Arial" w:hAnsi="Arial" w:cs="Arial"/>
          <w:color w:val="000080"/>
        </w:rPr>
        <w:t>if</w:t>
      </w:r>
      <w:r w:rsidRPr="002B692D">
        <w:rPr>
          <w:rFonts w:ascii="Arial" w:hAnsi="Arial" w:cs="Arial"/>
          <w:color w:val="000080"/>
        </w:rPr>
        <w:t xml:space="preserve"> </w:t>
      </w:r>
      <w:r w:rsidR="00BB2135" w:rsidRPr="002B692D">
        <w:rPr>
          <w:rFonts w:ascii="Arial" w:hAnsi="Arial" w:cs="Arial"/>
          <w:color w:val="000080"/>
        </w:rPr>
        <w:t xml:space="preserve">it is </w:t>
      </w:r>
      <w:r w:rsidRPr="002B692D">
        <w:rPr>
          <w:rFonts w:ascii="Arial" w:hAnsi="Arial" w:cs="Arial"/>
          <w:color w:val="000080"/>
        </w:rPr>
        <w:t xml:space="preserve">possible.) </w:t>
      </w:r>
    </w:p>
    <w:p w:rsidR="00B22A5A" w:rsidRDefault="00B22A5A" w:rsidP="00BB2135">
      <w:pPr>
        <w:rPr>
          <w:rFonts w:ascii="Arial" w:hAnsi="Arial" w:cs="Arial"/>
          <w:color w:val="000080"/>
        </w:rPr>
      </w:pPr>
    </w:p>
    <w:p w:rsidR="005E7DC8" w:rsidRPr="002B692D" w:rsidRDefault="00C55AC4" w:rsidP="00C55AC4">
      <w:pPr>
        <w:rPr>
          <w:rFonts w:ascii="Arial" w:hAnsi="Arial" w:cs="Arial"/>
          <w:color w:val="000080"/>
        </w:rPr>
      </w:pPr>
      <w:r>
        <w:rPr>
          <w:rFonts w:ascii="Arial" w:hAnsi="Arial" w:cs="Arial"/>
        </w:rPr>
        <w:t>The scheme for pension age claimants is prescribed nationally</w:t>
      </w:r>
      <w:r w:rsidR="00E8679C">
        <w:rPr>
          <w:rFonts w:ascii="Arial" w:hAnsi="Arial" w:cs="Arial"/>
        </w:rPr>
        <w:t xml:space="preserve">, and is more generous than the Council’s </w:t>
      </w:r>
      <w:r>
        <w:rPr>
          <w:rFonts w:ascii="Arial" w:hAnsi="Arial" w:cs="Arial"/>
        </w:rPr>
        <w:t xml:space="preserve"> </w:t>
      </w:r>
      <w:r w:rsidR="00E8679C">
        <w:rPr>
          <w:rFonts w:ascii="Arial" w:hAnsi="Arial" w:cs="Arial"/>
        </w:rPr>
        <w:t xml:space="preserve">working-age scheme. The pension-age scheme </w:t>
      </w:r>
      <w:r>
        <w:rPr>
          <w:rFonts w:ascii="Arial" w:hAnsi="Arial" w:cs="Arial"/>
        </w:rPr>
        <w:t xml:space="preserve">can provide for a reduction of up to 100%. </w:t>
      </w:r>
      <w:r w:rsidR="000211C1">
        <w:rPr>
          <w:rFonts w:ascii="Arial" w:hAnsi="Arial" w:cs="Arial"/>
        </w:rPr>
        <w:t>Further mitigation is not considered necessary.</w:t>
      </w:r>
      <w:r>
        <w:rPr>
          <w:rFonts w:ascii="Arial" w:hAnsi="Arial" w:cs="Arial"/>
        </w:rPr>
        <w:t xml:space="preserve"> </w:t>
      </w:r>
    </w:p>
    <w:p w:rsidR="00ED2926" w:rsidRPr="002B692D" w:rsidRDefault="00ED2926" w:rsidP="005E7DC8">
      <w:pPr>
        <w:rPr>
          <w:rFonts w:ascii="Arial" w:hAnsi="Arial" w:cs="Arial"/>
          <w:color w:val="000080"/>
        </w:rPr>
      </w:pPr>
    </w:p>
    <w:p w:rsidR="00920F80" w:rsidRPr="002B692D" w:rsidRDefault="00920F80" w:rsidP="00920F80">
      <w:pPr>
        <w:pStyle w:val="Heading1"/>
      </w:pPr>
      <w:r w:rsidRPr="002B692D">
        <w:t>Section 3: Dependencies</w:t>
      </w:r>
      <w:r w:rsidR="00540730" w:rsidRPr="002B692D">
        <w:t xml:space="preserve"> from other proposals</w:t>
      </w:r>
      <w:r w:rsidRPr="002B692D">
        <w:t xml:space="preserve"> </w:t>
      </w:r>
    </w:p>
    <w:p w:rsidR="00DF1CA9" w:rsidRPr="002B692D" w:rsidRDefault="00DF1CA9" w:rsidP="00E87FFE">
      <w:pPr>
        <w:ind w:firstLine="720"/>
        <w:rPr>
          <w:rFonts w:ascii="Arial" w:hAnsi="Arial" w:cs="Arial"/>
          <w:b/>
          <w:color w:val="000080"/>
        </w:rPr>
      </w:pPr>
    </w:p>
    <w:p w:rsidR="00920F80" w:rsidRDefault="00540730" w:rsidP="00920F80">
      <w:pPr>
        <w:rPr>
          <w:rFonts w:ascii="Arial" w:hAnsi="Arial" w:cs="Arial"/>
          <w:b/>
          <w:color w:val="000080"/>
        </w:rPr>
      </w:pPr>
      <w:r w:rsidRPr="002B692D">
        <w:rPr>
          <w:rFonts w:ascii="Arial" w:hAnsi="Arial" w:cs="Arial"/>
          <w:b/>
          <w:color w:val="000080"/>
        </w:rPr>
        <w:t>3.1</w:t>
      </w:r>
      <w:r w:rsidRPr="002B692D">
        <w:rPr>
          <w:rFonts w:ascii="Arial" w:hAnsi="Arial" w:cs="Arial"/>
          <w:b/>
          <w:color w:val="000080"/>
        </w:rPr>
        <w:tab/>
      </w:r>
      <w:r w:rsidR="00920F80" w:rsidRPr="002B692D">
        <w:rPr>
          <w:rFonts w:ascii="Arial" w:hAnsi="Arial" w:cs="Arial"/>
          <w:b/>
          <w:color w:val="000080"/>
        </w:rPr>
        <w:t xml:space="preserve">Please consider which other services would need to know about your </w:t>
      </w:r>
      <w:r w:rsidRPr="002B692D">
        <w:rPr>
          <w:rFonts w:ascii="Arial" w:hAnsi="Arial" w:cs="Arial"/>
          <w:b/>
          <w:color w:val="000080"/>
        </w:rPr>
        <w:t>proposal and the impacts you have identified.  Identify below which services you have consulted, and any consequent additional equality impacts that have been identified.</w:t>
      </w:r>
      <w:r>
        <w:rPr>
          <w:rFonts w:ascii="Arial" w:hAnsi="Arial" w:cs="Arial"/>
          <w:b/>
          <w:color w:val="000080"/>
        </w:rPr>
        <w:t xml:space="preserve"> </w:t>
      </w:r>
    </w:p>
    <w:p w:rsidR="000705A4" w:rsidRDefault="000705A4" w:rsidP="00DF1CA9">
      <w:pPr>
        <w:rPr>
          <w:rFonts w:ascii="Arial" w:hAnsi="Arial" w:cs="Arial"/>
        </w:rPr>
      </w:pPr>
    </w:p>
    <w:p w:rsidR="00AD5F65" w:rsidRDefault="00AD5F65" w:rsidP="00DF1CA9">
      <w:pPr>
        <w:rPr>
          <w:rFonts w:ascii="Arial" w:hAnsi="Arial" w:cs="Arial"/>
        </w:rPr>
      </w:pPr>
      <w:r>
        <w:rPr>
          <w:rFonts w:ascii="Arial" w:hAnsi="Arial" w:cs="Arial"/>
        </w:rPr>
        <w:t>N/A</w:t>
      </w:r>
    </w:p>
    <w:p w:rsidR="00ED2926" w:rsidRPr="00BA5851" w:rsidRDefault="00ED2926" w:rsidP="005E7DC8">
      <w:pPr>
        <w:spacing w:after="120"/>
        <w:rPr>
          <w:rFonts w:ascii="Arial" w:hAnsi="Arial" w:cs="Arial"/>
        </w:rPr>
      </w:pPr>
    </w:p>
    <w:p w:rsidR="005E7DC8" w:rsidRPr="005E7DC8" w:rsidRDefault="00512DBA" w:rsidP="007F05CB">
      <w:pPr>
        <w:pStyle w:val="Heading1"/>
      </w:pPr>
      <w:r w:rsidRPr="005E7DC8">
        <w:t xml:space="preserve">Section </w:t>
      </w:r>
      <w:r w:rsidR="00540730">
        <w:t>4</w:t>
      </w:r>
      <w:r w:rsidR="005E7DC8" w:rsidRPr="005E7DC8">
        <w:t xml:space="preserve">: </w:t>
      </w:r>
      <w:r w:rsidR="00CF1EC6">
        <w:t>W</w:t>
      </w:r>
      <w:r w:rsidR="005E7DC8" w:rsidRPr="005E7DC8">
        <w:t>hat e</w:t>
      </w:r>
      <w:r w:rsidR="00F32E08" w:rsidRPr="005E7DC8">
        <w:t>vidence</w:t>
      </w:r>
      <w:r w:rsidR="005E7DC8" w:rsidRPr="005E7DC8">
        <w:t xml:space="preserve"> you </w:t>
      </w:r>
      <w:r w:rsidR="00BE5E5C" w:rsidRPr="005E7DC8">
        <w:t xml:space="preserve">have </w:t>
      </w:r>
      <w:r w:rsidR="00BE5E5C">
        <w:t>used</w:t>
      </w:r>
      <w:r w:rsidR="006B48F1">
        <w:t>?</w:t>
      </w:r>
    </w:p>
    <w:p w:rsidR="005E7DC8" w:rsidRDefault="005E7DC8" w:rsidP="00512DBA">
      <w:pPr>
        <w:rPr>
          <w:rFonts w:ascii="Arial" w:hAnsi="Arial" w:cs="Arial"/>
          <w:b/>
          <w:color w:val="000080"/>
        </w:rPr>
      </w:pPr>
    </w:p>
    <w:p w:rsidR="005E7DC8" w:rsidRDefault="00540730" w:rsidP="00512DBA">
      <w:pPr>
        <w:rPr>
          <w:rFonts w:ascii="Arial" w:hAnsi="Arial" w:cs="Arial"/>
          <w:b/>
          <w:color w:val="000080"/>
        </w:rPr>
      </w:pPr>
      <w:r>
        <w:rPr>
          <w:rFonts w:ascii="Arial" w:hAnsi="Arial" w:cs="Arial"/>
          <w:b/>
          <w:color w:val="000080"/>
        </w:rPr>
        <w:t>4</w:t>
      </w:r>
      <w:r w:rsidR="005E7DC8">
        <w:rPr>
          <w:rFonts w:ascii="Arial" w:hAnsi="Arial" w:cs="Arial"/>
          <w:b/>
          <w:color w:val="000080"/>
        </w:rPr>
        <w:t>.1</w:t>
      </w:r>
      <w:r w:rsidR="005E7DC8">
        <w:rPr>
          <w:rFonts w:ascii="Arial" w:hAnsi="Arial" w:cs="Arial"/>
          <w:b/>
          <w:color w:val="000080"/>
        </w:rPr>
        <w:tab/>
        <w:t>W</w:t>
      </w:r>
      <w:r w:rsidR="0030130F" w:rsidRPr="000C4C70">
        <w:rPr>
          <w:rFonts w:ascii="Arial" w:hAnsi="Arial" w:cs="Arial"/>
          <w:b/>
          <w:color w:val="000080"/>
        </w:rPr>
        <w:t xml:space="preserve">hat evidence do you hold to back up this </w:t>
      </w:r>
      <w:r w:rsidR="005E7DC8">
        <w:rPr>
          <w:rFonts w:ascii="Arial" w:hAnsi="Arial" w:cs="Arial"/>
          <w:b/>
          <w:color w:val="000080"/>
        </w:rPr>
        <w:t>assessment</w:t>
      </w:r>
      <w:r w:rsidR="0030130F" w:rsidRPr="000C4C70">
        <w:rPr>
          <w:rFonts w:ascii="Arial" w:hAnsi="Arial" w:cs="Arial"/>
          <w:b/>
          <w:color w:val="000080"/>
        </w:rPr>
        <w:t xml:space="preserve">? </w:t>
      </w:r>
    </w:p>
    <w:p w:rsidR="000705A4" w:rsidRDefault="000705A4" w:rsidP="000705A4">
      <w:pPr>
        <w:rPr>
          <w:rFonts w:ascii="Arial" w:hAnsi="Arial" w:cs="Arial"/>
        </w:rPr>
      </w:pPr>
    </w:p>
    <w:p w:rsidR="00AD5F65" w:rsidRPr="00463213" w:rsidRDefault="00AD5F65" w:rsidP="00AD5F65">
      <w:pPr>
        <w:jc w:val="both"/>
        <w:rPr>
          <w:rFonts w:ascii="Arial" w:hAnsi="Arial" w:cs="Arial"/>
        </w:rPr>
      </w:pPr>
      <w:r w:rsidRPr="00463213">
        <w:rPr>
          <w:rFonts w:ascii="Arial" w:hAnsi="Arial" w:cs="Arial"/>
        </w:rPr>
        <w:t>Information on claimants is held on the Council Tax Reduction database, which includes information on age</w:t>
      </w:r>
      <w:r w:rsidR="00B16848">
        <w:rPr>
          <w:rFonts w:ascii="Arial" w:hAnsi="Arial" w:cs="Arial"/>
        </w:rPr>
        <w:t>, gender</w:t>
      </w:r>
      <w:r w:rsidRPr="00463213">
        <w:rPr>
          <w:rFonts w:ascii="Arial" w:hAnsi="Arial" w:cs="Arial"/>
        </w:rPr>
        <w:t xml:space="preserve"> and disability. It should be noted that the information held is in regard to the claimant with a council tax liability. Information on other occupants in the household is not routinely collected (except in the case of someone in receipt of the Carers Premium or where it would affect the calculation of eligibility). </w:t>
      </w:r>
    </w:p>
    <w:p w:rsidR="004011A5" w:rsidRDefault="004011A5" w:rsidP="000705A4">
      <w:pPr>
        <w:rPr>
          <w:rFonts w:ascii="Arial" w:hAnsi="Arial" w:cs="Arial"/>
        </w:rPr>
      </w:pPr>
    </w:p>
    <w:p w:rsidR="001A2A4E" w:rsidRDefault="001A2A4E" w:rsidP="000705A4">
      <w:pPr>
        <w:rPr>
          <w:rFonts w:ascii="Arial" w:hAnsi="Arial" w:cs="Arial"/>
        </w:rPr>
      </w:pPr>
    </w:p>
    <w:p w:rsidR="0030130F" w:rsidRPr="000C4C70" w:rsidRDefault="00540730" w:rsidP="00512DBA">
      <w:pPr>
        <w:rPr>
          <w:rFonts w:ascii="Arial" w:hAnsi="Arial" w:cs="Arial"/>
          <w:b/>
          <w:color w:val="000080"/>
        </w:rPr>
      </w:pPr>
      <w:r>
        <w:rPr>
          <w:rFonts w:ascii="Arial" w:hAnsi="Arial" w:cs="Arial"/>
          <w:b/>
          <w:color w:val="000080"/>
        </w:rPr>
        <w:t>4</w:t>
      </w:r>
      <w:r w:rsidR="005E7DC8">
        <w:rPr>
          <w:rFonts w:ascii="Arial" w:hAnsi="Arial" w:cs="Arial"/>
          <w:b/>
          <w:color w:val="000080"/>
        </w:rPr>
        <w:t>.2</w:t>
      </w:r>
      <w:r w:rsidR="005E7DC8">
        <w:rPr>
          <w:rFonts w:ascii="Arial" w:hAnsi="Arial" w:cs="Arial"/>
          <w:b/>
          <w:color w:val="000080"/>
        </w:rPr>
        <w:tab/>
      </w:r>
      <w:r w:rsidR="0030130F" w:rsidRPr="000C4C70">
        <w:rPr>
          <w:rFonts w:ascii="Arial" w:hAnsi="Arial" w:cs="Arial"/>
          <w:b/>
          <w:color w:val="000080"/>
        </w:rPr>
        <w:t>Do you need further evidence?</w:t>
      </w:r>
    </w:p>
    <w:p w:rsidR="001A2A4E" w:rsidRDefault="001A2A4E" w:rsidP="001B0349">
      <w:pPr>
        <w:rPr>
          <w:rFonts w:ascii="Arial" w:hAnsi="Arial" w:cs="Arial"/>
        </w:rPr>
      </w:pPr>
    </w:p>
    <w:p w:rsidR="000705A4" w:rsidRDefault="00B22A5A" w:rsidP="000705A4">
      <w:pPr>
        <w:rPr>
          <w:rFonts w:ascii="Arial" w:hAnsi="Arial" w:cs="Arial"/>
        </w:rPr>
      </w:pPr>
      <w:r>
        <w:rPr>
          <w:rFonts w:ascii="Arial" w:hAnsi="Arial" w:cs="Arial"/>
        </w:rPr>
        <w:t>N/A</w:t>
      </w:r>
    </w:p>
    <w:p w:rsidR="001B0349" w:rsidRDefault="001B0349" w:rsidP="000705A4">
      <w:pPr>
        <w:rPr>
          <w:rFonts w:ascii="Arial" w:hAnsi="Arial" w:cs="Arial"/>
        </w:rPr>
      </w:pPr>
    </w:p>
    <w:p w:rsidR="00B87831" w:rsidRDefault="00B87831" w:rsidP="000705A4">
      <w:pPr>
        <w:rPr>
          <w:rFonts w:ascii="Arial" w:hAnsi="Arial" w:cs="Arial"/>
        </w:rPr>
      </w:pPr>
    </w:p>
    <w:p w:rsidR="0030130F" w:rsidRPr="005E7DC8" w:rsidRDefault="005E7DC8" w:rsidP="007F05CB">
      <w:pPr>
        <w:pStyle w:val="Heading1"/>
      </w:pPr>
      <w:r w:rsidRPr="005E7DC8">
        <w:t xml:space="preserve">Section </w:t>
      </w:r>
      <w:r w:rsidR="00540730">
        <w:t>5</w:t>
      </w:r>
      <w:r w:rsidRPr="005E7DC8">
        <w:t xml:space="preserve">: </w:t>
      </w:r>
      <w:r w:rsidR="0030130F" w:rsidRPr="005E7DC8">
        <w:t>Consultation Feedback</w:t>
      </w:r>
    </w:p>
    <w:p w:rsidR="00C40B01" w:rsidRDefault="00C40B01" w:rsidP="00C40B01">
      <w:pPr>
        <w:rPr>
          <w:rFonts w:ascii="Arial" w:hAnsi="Arial" w:cs="Arial"/>
        </w:rPr>
      </w:pPr>
    </w:p>
    <w:p w:rsidR="0030130F" w:rsidRPr="005E7DC8" w:rsidRDefault="00540730" w:rsidP="005E7DC8">
      <w:pPr>
        <w:rPr>
          <w:rFonts w:ascii="Arial" w:hAnsi="Arial" w:cs="Arial"/>
          <w:b/>
          <w:color w:val="000080"/>
        </w:rPr>
      </w:pPr>
      <w:r>
        <w:rPr>
          <w:rFonts w:ascii="Arial" w:hAnsi="Arial" w:cs="Arial"/>
          <w:b/>
          <w:color w:val="000080"/>
        </w:rPr>
        <w:t>5</w:t>
      </w:r>
      <w:r w:rsidR="005E7DC8" w:rsidRPr="005E7DC8">
        <w:rPr>
          <w:rFonts w:ascii="Arial" w:hAnsi="Arial" w:cs="Arial"/>
          <w:b/>
          <w:color w:val="000080"/>
        </w:rPr>
        <w:t>.1</w:t>
      </w:r>
      <w:r w:rsidR="005E7DC8" w:rsidRPr="005E7DC8">
        <w:rPr>
          <w:rFonts w:ascii="Arial" w:hAnsi="Arial" w:cs="Arial"/>
          <w:b/>
          <w:color w:val="000080"/>
        </w:rPr>
        <w:tab/>
      </w:r>
      <w:r w:rsidR="005E7DC8">
        <w:rPr>
          <w:rFonts w:ascii="Arial" w:hAnsi="Arial" w:cs="Arial"/>
          <w:b/>
          <w:color w:val="000080"/>
        </w:rPr>
        <w:t>R</w:t>
      </w:r>
      <w:r w:rsidR="0030130F" w:rsidRPr="005E7DC8">
        <w:rPr>
          <w:rFonts w:ascii="Arial" w:hAnsi="Arial" w:cs="Arial"/>
          <w:b/>
          <w:color w:val="000080"/>
        </w:rPr>
        <w:t>esu</w:t>
      </w:r>
      <w:r w:rsidR="00F32E08" w:rsidRPr="005E7DC8">
        <w:rPr>
          <w:rFonts w:ascii="Arial" w:hAnsi="Arial" w:cs="Arial"/>
          <w:b/>
          <w:color w:val="000080"/>
        </w:rPr>
        <w:t xml:space="preserve">lts from </w:t>
      </w:r>
      <w:r w:rsidR="005E7DC8" w:rsidRPr="005E7DC8">
        <w:rPr>
          <w:rFonts w:ascii="Arial" w:hAnsi="Arial" w:cs="Arial"/>
          <w:b/>
          <w:color w:val="000080"/>
        </w:rPr>
        <w:t xml:space="preserve">any </w:t>
      </w:r>
      <w:r w:rsidR="00F32E08" w:rsidRPr="005E7DC8">
        <w:rPr>
          <w:rFonts w:ascii="Arial" w:hAnsi="Arial" w:cs="Arial"/>
          <w:b/>
          <w:color w:val="000080"/>
        </w:rPr>
        <w:t>previous consultations</w:t>
      </w:r>
      <w:r>
        <w:rPr>
          <w:rFonts w:ascii="Arial" w:hAnsi="Arial" w:cs="Arial"/>
          <w:b/>
          <w:color w:val="000080"/>
        </w:rPr>
        <w:t xml:space="preserve"> prior to the proposal development</w:t>
      </w:r>
      <w:r w:rsidR="00DF1CA9">
        <w:rPr>
          <w:rFonts w:ascii="Arial" w:hAnsi="Arial" w:cs="Arial"/>
          <w:b/>
          <w:color w:val="000080"/>
        </w:rPr>
        <w:t>.</w:t>
      </w:r>
    </w:p>
    <w:p w:rsidR="0030130F" w:rsidRDefault="0030130F" w:rsidP="00C40B01">
      <w:pPr>
        <w:rPr>
          <w:rFonts w:ascii="Arial" w:hAnsi="Arial" w:cs="Arial"/>
        </w:rPr>
      </w:pPr>
      <w:bookmarkStart w:id="1" w:name="OLE_LINK1"/>
      <w:bookmarkStart w:id="2" w:name="OLE_LINK2"/>
    </w:p>
    <w:p w:rsidR="004011A5" w:rsidRDefault="00B22A5A" w:rsidP="00B11407">
      <w:pPr>
        <w:ind w:left="720"/>
        <w:rPr>
          <w:rFonts w:ascii="Arial" w:hAnsi="Arial" w:cs="Arial"/>
        </w:rPr>
      </w:pPr>
      <w:r>
        <w:rPr>
          <w:rFonts w:ascii="Arial" w:hAnsi="Arial" w:cs="Arial"/>
        </w:rPr>
        <w:t>N/A</w:t>
      </w:r>
    </w:p>
    <w:p w:rsidR="004011A5" w:rsidRDefault="004011A5" w:rsidP="00C40B01">
      <w:pPr>
        <w:rPr>
          <w:rFonts w:ascii="Arial" w:hAnsi="Arial" w:cs="Arial"/>
        </w:rPr>
      </w:pPr>
    </w:p>
    <w:p w:rsidR="000C4C70" w:rsidRDefault="000C4C70" w:rsidP="00C40B01">
      <w:pPr>
        <w:rPr>
          <w:rFonts w:ascii="Arial" w:hAnsi="Arial" w:cs="Arial"/>
        </w:rPr>
      </w:pPr>
    </w:p>
    <w:p w:rsidR="00DE56FE" w:rsidRPr="004011A5" w:rsidRDefault="005A7B75" w:rsidP="00C40B01">
      <w:pPr>
        <w:rPr>
          <w:rFonts w:ascii="Arial" w:hAnsi="Arial" w:cs="Arial"/>
          <w:b/>
          <w:color w:val="000080"/>
        </w:rPr>
      </w:pPr>
      <w:r w:rsidRPr="004011A5">
        <w:rPr>
          <w:rFonts w:ascii="Arial" w:hAnsi="Arial" w:cs="Arial"/>
          <w:b/>
          <w:color w:val="000080"/>
        </w:rPr>
        <w:t>5.2</w:t>
      </w:r>
      <w:r w:rsidRPr="004011A5">
        <w:rPr>
          <w:rFonts w:ascii="Arial" w:hAnsi="Arial" w:cs="Arial"/>
          <w:b/>
          <w:color w:val="000080"/>
        </w:rPr>
        <w:tab/>
        <w:t>The departmental feedback you provided on the previous consultation</w:t>
      </w:r>
      <w:r w:rsidR="004011A5">
        <w:rPr>
          <w:rFonts w:ascii="Arial" w:hAnsi="Arial" w:cs="Arial"/>
          <w:b/>
          <w:color w:val="000080"/>
        </w:rPr>
        <w:t xml:space="preserve"> (as at </w:t>
      </w:r>
      <w:r w:rsidR="004011A5">
        <w:rPr>
          <w:rFonts w:ascii="Arial" w:hAnsi="Arial" w:cs="Arial"/>
          <w:b/>
          <w:color w:val="000080"/>
        </w:rPr>
        <w:tab/>
      </w:r>
      <w:r w:rsidR="0001513E">
        <w:rPr>
          <w:rFonts w:ascii="Arial" w:hAnsi="Arial" w:cs="Arial"/>
          <w:b/>
          <w:color w:val="000080"/>
        </w:rPr>
        <w:t>5</w:t>
      </w:r>
      <w:r w:rsidR="004011A5">
        <w:rPr>
          <w:rFonts w:ascii="Arial" w:hAnsi="Arial" w:cs="Arial"/>
          <w:b/>
          <w:color w:val="000080"/>
        </w:rPr>
        <w:t>.1)</w:t>
      </w:r>
      <w:r w:rsidR="00DF1CA9">
        <w:rPr>
          <w:rFonts w:ascii="Arial" w:hAnsi="Arial" w:cs="Arial"/>
          <w:b/>
          <w:color w:val="000080"/>
        </w:rPr>
        <w:t>.</w:t>
      </w:r>
    </w:p>
    <w:p w:rsidR="00F32E08" w:rsidRDefault="00F32E08" w:rsidP="00C40B01">
      <w:pPr>
        <w:rPr>
          <w:rFonts w:ascii="Arial" w:hAnsi="Arial" w:cs="Arial"/>
        </w:rPr>
      </w:pPr>
    </w:p>
    <w:p w:rsidR="00DE56FE" w:rsidRDefault="00463213" w:rsidP="00B11407">
      <w:pPr>
        <w:ind w:left="720"/>
        <w:rPr>
          <w:rFonts w:ascii="Arial" w:hAnsi="Arial" w:cs="Arial"/>
        </w:rPr>
      </w:pPr>
      <w:r>
        <w:rPr>
          <w:rFonts w:ascii="Arial" w:hAnsi="Arial" w:cs="Arial"/>
        </w:rPr>
        <w:t>N/A</w:t>
      </w:r>
    </w:p>
    <w:p w:rsidR="004011A5" w:rsidRDefault="004011A5" w:rsidP="00C40B01">
      <w:pPr>
        <w:rPr>
          <w:rFonts w:ascii="Arial" w:hAnsi="Arial" w:cs="Arial"/>
        </w:rPr>
      </w:pPr>
    </w:p>
    <w:p w:rsidR="004011A5" w:rsidRDefault="004011A5" w:rsidP="00C40B01">
      <w:pPr>
        <w:rPr>
          <w:rFonts w:ascii="Arial" w:hAnsi="Arial" w:cs="Arial"/>
        </w:rPr>
      </w:pPr>
    </w:p>
    <w:bookmarkEnd w:id="1"/>
    <w:bookmarkEnd w:id="2"/>
    <w:p w:rsidR="00C40B01" w:rsidRPr="005E7DC8" w:rsidRDefault="00540730" w:rsidP="00C14541">
      <w:pPr>
        <w:ind w:left="720" w:hanging="720"/>
        <w:rPr>
          <w:rFonts w:ascii="Arial" w:hAnsi="Arial" w:cs="Arial"/>
          <w:b/>
          <w:color w:val="000080"/>
        </w:rPr>
      </w:pPr>
      <w:r w:rsidRPr="001C02C6">
        <w:rPr>
          <w:rFonts w:ascii="Arial" w:hAnsi="Arial" w:cs="Arial"/>
          <w:b/>
          <w:color w:val="000080"/>
        </w:rPr>
        <w:t>5</w:t>
      </w:r>
      <w:r w:rsidR="005E7DC8" w:rsidRPr="001C02C6">
        <w:rPr>
          <w:rFonts w:ascii="Arial" w:hAnsi="Arial" w:cs="Arial"/>
          <w:b/>
          <w:color w:val="000080"/>
        </w:rPr>
        <w:t>.</w:t>
      </w:r>
      <w:r w:rsidR="004011A5" w:rsidRPr="001C02C6">
        <w:rPr>
          <w:rFonts w:ascii="Arial" w:hAnsi="Arial" w:cs="Arial"/>
          <w:b/>
          <w:color w:val="000080"/>
        </w:rPr>
        <w:t>3</w:t>
      </w:r>
      <w:r w:rsidR="005E7DC8" w:rsidRPr="001C02C6">
        <w:rPr>
          <w:rFonts w:ascii="Arial" w:hAnsi="Arial" w:cs="Arial"/>
          <w:b/>
          <w:color w:val="000080"/>
        </w:rPr>
        <w:tab/>
        <w:t>F</w:t>
      </w:r>
      <w:r w:rsidR="00C0063F" w:rsidRPr="001C02C6">
        <w:rPr>
          <w:rFonts w:ascii="Arial" w:hAnsi="Arial" w:cs="Arial"/>
          <w:b/>
          <w:color w:val="000080"/>
        </w:rPr>
        <w:t xml:space="preserve">eedback from </w:t>
      </w:r>
      <w:r w:rsidR="005E7DC8" w:rsidRPr="001C02C6">
        <w:rPr>
          <w:rFonts w:ascii="Arial" w:hAnsi="Arial" w:cs="Arial"/>
          <w:b/>
          <w:color w:val="000080"/>
        </w:rPr>
        <w:t>current consultation</w:t>
      </w:r>
      <w:r w:rsidR="004011A5" w:rsidRPr="001C02C6">
        <w:rPr>
          <w:rFonts w:ascii="Arial" w:hAnsi="Arial" w:cs="Arial"/>
          <w:b/>
          <w:color w:val="000080"/>
        </w:rPr>
        <w:t xml:space="preserve"> following the proposal </w:t>
      </w:r>
      <w:r w:rsidR="00BB2135" w:rsidRPr="001C02C6">
        <w:rPr>
          <w:rFonts w:ascii="Arial" w:hAnsi="Arial" w:cs="Arial"/>
          <w:b/>
          <w:color w:val="000080"/>
        </w:rPr>
        <w:t>development</w:t>
      </w:r>
      <w:r w:rsidR="00C14541" w:rsidRPr="001C02C6">
        <w:rPr>
          <w:rFonts w:ascii="Arial" w:hAnsi="Arial" w:cs="Arial"/>
          <w:b/>
          <w:color w:val="000080"/>
        </w:rPr>
        <w:t xml:space="preserve"> (e.g. following approval by Executive for budget consultation)</w:t>
      </w:r>
      <w:r w:rsidR="00BB2135" w:rsidRPr="001C02C6">
        <w:rPr>
          <w:rFonts w:ascii="Arial" w:hAnsi="Arial" w:cs="Arial"/>
          <w:b/>
          <w:color w:val="000080"/>
        </w:rPr>
        <w:t>.</w:t>
      </w:r>
    </w:p>
    <w:p w:rsidR="00C40B01" w:rsidRDefault="00C40B01" w:rsidP="00C40B01">
      <w:pPr>
        <w:rPr>
          <w:rFonts w:ascii="Arial" w:hAnsi="Arial" w:cs="Arial"/>
        </w:rPr>
      </w:pPr>
    </w:p>
    <w:p w:rsidR="00B11407" w:rsidRDefault="00B11407" w:rsidP="00B11407">
      <w:pPr>
        <w:ind w:left="720"/>
        <w:rPr>
          <w:rFonts w:ascii="Arial" w:hAnsi="Arial" w:cs="Arial"/>
        </w:rPr>
      </w:pPr>
      <w:r w:rsidRPr="00B11407">
        <w:rPr>
          <w:rFonts w:ascii="Arial" w:hAnsi="Arial" w:cs="Arial"/>
        </w:rPr>
        <w:t>Respondents commented that there could be negative impacts on the following people:</w:t>
      </w:r>
    </w:p>
    <w:p w:rsidR="00B11407" w:rsidRDefault="00B11407" w:rsidP="00B11407">
      <w:pPr>
        <w:ind w:left="720"/>
        <w:rPr>
          <w:rFonts w:ascii="Arial" w:hAnsi="Arial" w:cs="Arial"/>
        </w:rPr>
      </w:pPr>
    </w:p>
    <w:p w:rsidR="00B11407" w:rsidRPr="00B11407" w:rsidRDefault="00B11407" w:rsidP="00B11407">
      <w:pPr>
        <w:numPr>
          <w:ilvl w:val="0"/>
          <w:numId w:val="24"/>
        </w:numPr>
        <w:rPr>
          <w:rFonts w:ascii="Arial" w:hAnsi="Arial" w:cs="Arial"/>
        </w:rPr>
      </w:pPr>
      <w:r w:rsidRPr="00B11407">
        <w:rPr>
          <w:rFonts w:ascii="Arial" w:hAnsi="Arial" w:cs="Arial"/>
        </w:rPr>
        <w:t xml:space="preserve">Low income households just over the threshold to receive support </w:t>
      </w:r>
    </w:p>
    <w:p w:rsidR="000C4C70" w:rsidRPr="00B11407" w:rsidRDefault="000C4C70" w:rsidP="00C40B01">
      <w:pPr>
        <w:rPr>
          <w:rFonts w:ascii="Arial" w:hAnsi="Arial" w:cs="Arial"/>
        </w:rPr>
      </w:pPr>
    </w:p>
    <w:p w:rsidR="00DE56FE" w:rsidRDefault="00DE56FE" w:rsidP="00C40B01">
      <w:pPr>
        <w:rPr>
          <w:rFonts w:ascii="Arial" w:hAnsi="Arial" w:cs="Arial"/>
        </w:rPr>
      </w:pPr>
    </w:p>
    <w:p w:rsidR="000C4C70" w:rsidRDefault="00540730" w:rsidP="00607D1D">
      <w:pPr>
        <w:ind w:left="720" w:hanging="717"/>
        <w:rPr>
          <w:rFonts w:ascii="Arial" w:hAnsi="Arial" w:cs="Arial"/>
          <w:b/>
          <w:color w:val="000080"/>
        </w:rPr>
      </w:pPr>
      <w:r>
        <w:rPr>
          <w:rFonts w:ascii="Arial" w:hAnsi="Arial" w:cs="Arial"/>
          <w:b/>
          <w:color w:val="000080"/>
        </w:rPr>
        <w:t>5</w:t>
      </w:r>
      <w:r w:rsidR="00607D1D">
        <w:rPr>
          <w:rFonts w:ascii="Arial" w:hAnsi="Arial" w:cs="Arial"/>
          <w:b/>
          <w:color w:val="000080"/>
        </w:rPr>
        <w:t>.</w:t>
      </w:r>
      <w:r w:rsidR="004011A5">
        <w:rPr>
          <w:rFonts w:ascii="Arial" w:hAnsi="Arial" w:cs="Arial"/>
          <w:b/>
          <w:color w:val="000080"/>
        </w:rPr>
        <w:t>4</w:t>
      </w:r>
      <w:r w:rsidR="00607D1D">
        <w:rPr>
          <w:rFonts w:ascii="Arial" w:hAnsi="Arial" w:cs="Arial"/>
          <w:b/>
          <w:color w:val="000080"/>
        </w:rPr>
        <w:tab/>
      </w:r>
      <w:r w:rsidR="00BE5E5C">
        <w:rPr>
          <w:rFonts w:ascii="Arial" w:hAnsi="Arial" w:cs="Arial"/>
          <w:b/>
          <w:color w:val="000080"/>
        </w:rPr>
        <w:t>Y</w:t>
      </w:r>
      <w:r w:rsidR="00C0063F" w:rsidRPr="005E7DC8">
        <w:rPr>
          <w:rFonts w:ascii="Arial" w:hAnsi="Arial" w:cs="Arial"/>
          <w:b/>
          <w:color w:val="000080"/>
        </w:rPr>
        <w:t>our d</w:t>
      </w:r>
      <w:r w:rsidR="0030130F" w:rsidRPr="005E7DC8">
        <w:rPr>
          <w:rFonts w:ascii="Arial" w:hAnsi="Arial" w:cs="Arial"/>
          <w:b/>
          <w:color w:val="000080"/>
        </w:rPr>
        <w:t xml:space="preserve">epartmental response to </w:t>
      </w:r>
      <w:r w:rsidR="00C0063F" w:rsidRPr="005E7DC8">
        <w:rPr>
          <w:rFonts w:ascii="Arial" w:hAnsi="Arial" w:cs="Arial"/>
          <w:b/>
          <w:color w:val="000080"/>
        </w:rPr>
        <w:t>th</w:t>
      </w:r>
      <w:r w:rsidR="004011A5">
        <w:rPr>
          <w:rFonts w:ascii="Arial" w:hAnsi="Arial" w:cs="Arial"/>
          <w:b/>
          <w:color w:val="000080"/>
        </w:rPr>
        <w:t>e</w:t>
      </w:r>
      <w:r w:rsidR="00C0063F" w:rsidRPr="005E7DC8">
        <w:rPr>
          <w:rFonts w:ascii="Arial" w:hAnsi="Arial" w:cs="Arial"/>
          <w:b/>
          <w:color w:val="000080"/>
        </w:rPr>
        <w:t xml:space="preserve"> </w:t>
      </w:r>
      <w:r w:rsidR="0030130F" w:rsidRPr="005E7DC8">
        <w:rPr>
          <w:rFonts w:ascii="Arial" w:hAnsi="Arial" w:cs="Arial"/>
          <w:b/>
          <w:color w:val="000080"/>
        </w:rPr>
        <w:t>feedback</w:t>
      </w:r>
      <w:r w:rsidR="004011A5">
        <w:rPr>
          <w:rFonts w:ascii="Arial" w:hAnsi="Arial" w:cs="Arial"/>
          <w:b/>
          <w:color w:val="000080"/>
        </w:rPr>
        <w:t xml:space="preserve"> on the current consultation (as at </w:t>
      </w:r>
      <w:r w:rsidR="0001513E">
        <w:rPr>
          <w:rFonts w:ascii="Arial" w:hAnsi="Arial" w:cs="Arial"/>
          <w:b/>
          <w:color w:val="000080"/>
        </w:rPr>
        <w:t>5</w:t>
      </w:r>
      <w:r w:rsidR="004011A5">
        <w:rPr>
          <w:rFonts w:ascii="Arial" w:hAnsi="Arial" w:cs="Arial"/>
          <w:b/>
          <w:color w:val="000080"/>
        </w:rPr>
        <w:t>.3)</w:t>
      </w:r>
      <w:r w:rsidR="0030130F" w:rsidRPr="005E7DC8">
        <w:rPr>
          <w:rFonts w:ascii="Arial" w:hAnsi="Arial" w:cs="Arial"/>
          <w:b/>
          <w:color w:val="000080"/>
        </w:rPr>
        <w:t xml:space="preserve"> – include any changes made </w:t>
      </w:r>
      <w:r w:rsidR="0062128B">
        <w:rPr>
          <w:rFonts w:ascii="Arial" w:hAnsi="Arial" w:cs="Arial"/>
          <w:b/>
          <w:color w:val="000080"/>
        </w:rPr>
        <w:t xml:space="preserve">to the proposal </w:t>
      </w:r>
      <w:r w:rsidR="0030130F" w:rsidRPr="005E7DC8">
        <w:rPr>
          <w:rFonts w:ascii="Arial" w:hAnsi="Arial" w:cs="Arial"/>
          <w:b/>
          <w:color w:val="000080"/>
        </w:rPr>
        <w:t>as a result of the feedback</w:t>
      </w:r>
      <w:r w:rsidR="00DF1CA9">
        <w:rPr>
          <w:rFonts w:ascii="Arial" w:hAnsi="Arial" w:cs="Arial"/>
          <w:b/>
          <w:color w:val="000080"/>
        </w:rPr>
        <w:t>.</w:t>
      </w:r>
    </w:p>
    <w:p w:rsidR="00607D1D" w:rsidRPr="00607D1D" w:rsidRDefault="00607D1D" w:rsidP="00607D1D">
      <w:pPr>
        <w:rPr>
          <w:rFonts w:ascii="Arial" w:hAnsi="Arial" w:cs="Arial"/>
          <w:color w:val="000080"/>
        </w:rPr>
      </w:pPr>
    </w:p>
    <w:p w:rsidR="008418B5" w:rsidRDefault="008418B5" w:rsidP="008418B5">
      <w:pPr>
        <w:ind w:left="709"/>
        <w:rPr>
          <w:rFonts w:ascii="Arial" w:hAnsi="Arial" w:cs="Arial"/>
        </w:rPr>
      </w:pPr>
      <w:r>
        <w:rPr>
          <w:rFonts w:ascii="Arial" w:hAnsi="Arial" w:cs="Arial"/>
          <w:color w:val="000080"/>
        </w:rPr>
        <w:tab/>
      </w:r>
      <w:r>
        <w:rPr>
          <w:rFonts w:ascii="Arial" w:hAnsi="Arial" w:cs="Arial"/>
        </w:rPr>
        <w:t>The purpose of the grant is to provide extra support for those households eligible for Council Tax Reduction to mitigate the impact of an increase in Council Tax in 2022/23. The working age Council Tax Reduction scheme provides support for housholds with a Council Tax liability, and who, following a financial assessment, are considered to be in most need of this support.</w:t>
      </w:r>
    </w:p>
    <w:p w:rsidR="008418B5" w:rsidRDefault="008418B5" w:rsidP="008418B5">
      <w:pPr>
        <w:ind w:left="709"/>
        <w:rPr>
          <w:rFonts w:ascii="Arial" w:hAnsi="Arial" w:cs="Arial"/>
        </w:rPr>
      </w:pPr>
    </w:p>
    <w:p w:rsidR="008418B5" w:rsidRDefault="008418B5" w:rsidP="008418B5">
      <w:pPr>
        <w:ind w:left="709"/>
        <w:rPr>
          <w:rFonts w:ascii="Arial" w:hAnsi="Arial" w:cs="Arial"/>
        </w:rPr>
      </w:pPr>
      <w:r>
        <w:rPr>
          <w:rFonts w:ascii="Arial" w:hAnsi="Arial" w:cs="Arial"/>
        </w:rPr>
        <w:t xml:space="preserve">Regardless of where the threshold for eligibility is set, there will always be those that do not qualify. This grant is not intented to provide general support for low-income households. </w:t>
      </w:r>
    </w:p>
    <w:p w:rsidR="008418B5" w:rsidRDefault="008418B5" w:rsidP="008418B5">
      <w:pPr>
        <w:ind w:left="709"/>
        <w:rPr>
          <w:rFonts w:ascii="Arial" w:hAnsi="Arial" w:cs="Arial"/>
        </w:rPr>
      </w:pPr>
    </w:p>
    <w:p w:rsidR="008418B5" w:rsidRPr="008418B5" w:rsidRDefault="008418B5" w:rsidP="008418B5">
      <w:pPr>
        <w:ind w:left="709"/>
        <w:rPr>
          <w:rFonts w:ascii="Arial" w:hAnsi="Arial" w:cs="Arial"/>
        </w:rPr>
      </w:pPr>
      <w:r>
        <w:rPr>
          <w:rFonts w:ascii="Arial" w:hAnsi="Arial" w:cs="Arial"/>
        </w:rPr>
        <w:t>There are no changes to the proposal.</w:t>
      </w:r>
    </w:p>
    <w:p w:rsidR="008418B5" w:rsidRDefault="008418B5" w:rsidP="008418B5">
      <w:pPr>
        <w:rPr>
          <w:rFonts w:ascii="Arial" w:hAnsi="Arial" w:cs="Arial"/>
          <w:color w:val="000080"/>
        </w:rPr>
      </w:pPr>
    </w:p>
    <w:p w:rsidR="008418B5" w:rsidRDefault="008418B5" w:rsidP="00607D1D">
      <w:pPr>
        <w:rPr>
          <w:rFonts w:ascii="Arial" w:hAnsi="Arial" w:cs="Arial"/>
          <w:color w:val="000080"/>
        </w:rPr>
      </w:pPr>
    </w:p>
    <w:p w:rsidR="00607D1D" w:rsidRPr="00607D1D" w:rsidRDefault="00607D1D" w:rsidP="00607D1D">
      <w:pPr>
        <w:rPr>
          <w:rFonts w:ascii="Arial" w:hAnsi="Arial" w:cs="Arial"/>
          <w:color w:val="000080"/>
        </w:rPr>
      </w:pPr>
    </w:p>
    <w:p w:rsidR="00607D1D" w:rsidRPr="00607D1D" w:rsidRDefault="00607D1D" w:rsidP="00607D1D">
      <w:pPr>
        <w:rPr>
          <w:rFonts w:ascii="Arial" w:hAnsi="Arial" w:cs="Arial"/>
        </w:rPr>
      </w:pPr>
    </w:p>
    <w:sectPr w:rsidR="00607D1D" w:rsidRPr="00607D1D" w:rsidSect="00FE034B">
      <w:headerReference w:type="even" r:id="rId9"/>
      <w:headerReference w:type="default" r:id="rId10"/>
      <w:footerReference w:type="even" r:id="rId11"/>
      <w:footerReference w:type="default" r:id="rId12"/>
      <w:headerReference w:type="first" r:id="rId13"/>
      <w:footerReference w:type="first" r:id="rId14"/>
      <w:pgSz w:w="11906" w:h="16838"/>
      <w:pgMar w:top="567"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7013" w:rsidRDefault="00C97013">
      <w:r>
        <w:separator/>
      </w:r>
    </w:p>
  </w:endnote>
  <w:endnote w:type="continuationSeparator" w:id="0">
    <w:p w:rsidR="00C97013" w:rsidRDefault="00C97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399" w:rsidRDefault="001A7399" w:rsidP="0025244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A7399" w:rsidRDefault="001A739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399" w:rsidRPr="000C4C70" w:rsidRDefault="001A7399" w:rsidP="00252447">
    <w:pPr>
      <w:pStyle w:val="Footer"/>
      <w:framePr w:wrap="around" w:vAnchor="text" w:hAnchor="margin" w:xAlign="center" w:y="1"/>
      <w:rPr>
        <w:rStyle w:val="PageNumber"/>
        <w:rFonts w:ascii="Arial" w:hAnsi="Arial" w:cs="Arial"/>
        <w:sz w:val="20"/>
        <w:szCs w:val="20"/>
      </w:rPr>
    </w:pPr>
    <w:r w:rsidRPr="000C4C70">
      <w:rPr>
        <w:rStyle w:val="PageNumber"/>
        <w:rFonts w:ascii="Arial" w:hAnsi="Arial" w:cs="Arial"/>
        <w:sz w:val="20"/>
        <w:szCs w:val="20"/>
      </w:rPr>
      <w:fldChar w:fldCharType="begin"/>
    </w:r>
    <w:r w:rsidRPr="000C4C70">
      <w:rPr>
        <w:rStyle w:val="PageNumber"/>
        <w:rFonts w:ascii="Arial" w:hAnsi="Arial" w:cs="Arial"/>
        <w:sz w:val="20"/>
        <w:szCs w:val="20"/>
      </w:rPr>
      <w:instrText xml:space="preserve">PAGE  </w:instrText>
    </w:r>
    <w:r w:rsidRPr="000C4C70">
      <w:rPr>
        <w:rStyle w:val="PageNumber"/>
        <w:rFonts w:ascii="Arial" w:hAnsi="Arial" w:cs="Arial"/>
        <w:sz w:val="20"/>
        <w:szCs w:val="20"/>
      </w:rPr>
      <w:fldChar w:fldCharType="separate"/>
    </w:r>
    <w:r w:rsidR="001419A1">
      <w:rPr>
        <w:rStyle w:val="PageNumber"/>
        <w:rFonts w:ascii="Arial" w:hAnsi="Arial" w:cs="Arial"/>
        <w:noProof/>
        <w:sz w:val="20"/>
        <w:szCs w:val="20"/>
      </w:rPr>
      <w:t>1</w:t>
    </w:r>
    <w:r w:rsidRPr="000C4C70">
      <w:rPr>
        <w:rStyle w:val="PageNumber"/>
        <w:rFonts w:ascii="Arial" w:hAnsi="Arial" w:cs="Arial"/>
        <w:sz w:val="20"/>
        <w:szCs w:val="20"/>
      </w:rPr>
      <w:fldChar w:fldCharType="end"/>
    </w:r>
  </w:p>
  <w:p w:rsidR="001A7399" w:rsidRDefault="001A7399">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9A1" w:rsidRDefault="001419A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7013" w:rsidRDefault="00C97013">
      <w:r>
        <w:separator/>
      </w:r>
    </w:p>
  </w:footnote>
  <w:footnote w:type="continuationSeparator" w:id="0">
    <w:p w:rsidR="00C97013" w:rsidRDefault="00C9701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9A1" w:rsidRDefault="001419A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9A1" w:rsidRDefault="001419A1">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9A1" w:rsidRDefault="001419A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27464"/>
    <w:multiLevelType w:val="hybridMultilevel"/>
    <w:tmpl w:val="E5BA9E46"/>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15:restartNumberingAfterBreak="0">
    <w:nsid w:val="05C20DD5"/>
    <w:multiLevelType w:val="multilevel"/>
    <w:tmpl w:val="B164CE2A"/>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75034F4"/>
    <w:multiLevelType w:val="multilevel"/>
    <w:tmpl w:val="58CCF5F4"/>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363"/>
        </w:tabs>
        <w:ind w:left="363" w:hanging="360"/>
      </w:pPr>
      <w:rPr>
        <w:rFonts w:hint="default"/>
      </w:rPr>
    </w:lvl>
    <w:lvl w:ilvl="2">
      <w:start w:val="1"/>
      <w:numFmt w:val="decimal"/>
      <w:lvlText w:val="%1.%2.%3"/>
      <w:lvlJc w:val="left"/>
      <w:pPr>
        <w:tabs>
          <w:tab w:val="num" w:pos="726"/>
        </w:tabs>
        <w:ind w:left="726" w:hanging="720"/>
      </w:pPr>
      <w:rPr>
        <w:rFonts w:hint="default"/>
      </w:rPr>
    </w:lvl>
    <w:lvl w:ilvl="3">
      <w:start w:val="1"/>
      <w:numFmt w:val="decimal"/>
      <w:lvlText w:val="%1.%2.%3.%4"/>
      <w:lvlJc w:val="left"/>
      <w:pPr>
        <w:tabs>
          <w:tab w:val="num" w:pos="1089"/>
        </w:tabs>
        <w:ind w:left="1089" w:hanging="1080"/>
      </w:pPr>
      <w:rPr>
        <w:rFonts w:hint="default"/>
      </w:rPr>
    </w:lvl>
    <w:lvl w:ilvl="4">
      <w:start w:val="1"/>
      <w:numFmt w:val="decimal"/>
      <w:lvlText w:val="%1.%2.%3.%4.%5"/>
      <w:lvlJc w:val="left"/>
      <w:pPr>
        <w:tabs>
          <w:tab w:val="num" w:pos="1092"/>
        </w:tabs>
        <w:ind w:left="1092" w:hanging="1080"/>
      </w:pPr>
      <w:rPr>
        <w:rFonts w:hint="default"/>
      </w:rPr>
    </w:lvl>
    <w:lvl w:ilvl="5">
      <w:start w:val="1"/>
      <w:numFmt w:val="decimal"/>
      <w:lvlText w:val="%1.%2.%3.%4.%5.%6"/>
      <w:lvlJc w:val="left"/>
      <w:pPr>
        <w:tabs>
          <w:tab w:val="num" w:pos="1455"/>
        </w:tabs>
        <w:ind w:left="1455" w:hanging="1440"/>
      </w:pPr>
      <w:rPr>
        <w:rFonts w:hint="default"/>
      </w:rPr>
    </w:lvl>
    <w:lvl w:ilvl="6">
      <w:start w:val="1"/>
      <w:numFmt w:val="decimal"/>
      <w:lvlText w:val="%1.%2.%3.%4.%5.%6.%7"/>
      <w:lvlJc w:val="left"/>
      <w:pPr>
        <w:tabs>
          <w:tab w:val="num" w:pos="1458"/>
        </w:tabs>
        <w:ind w:left="1458" w:hanging="1440"/>
      </w:pPr>
      <w:rPr>
        <w:rFonts w:hint="default"/>
      </w:rPr>
    </w:lvl>
    <w:lvl w:ilvl="7">
      <w:start w:val="1"/>
      <w:numFmt w:val="decimal"/>
      <w:lvlText w:val="%1.%2.%3.%4.%5.%6.%7.%8"/>
      <w:lvlJc w:val="left"/>
      <w:pPr>
        <w:tabs>
          <w:tab w:val="num" w:pos="1821"/>
        </w:tabs>
        <w:ind w:left="1821" w:hanging="1800"/>
      </w:pPr>
      <w:rPr>
        <w:rFonts w:hint="default"/>
      </w:rPr>
    </w:lvl>
    <w:lvl w:ilvl="8">
      <w:start w:val="1"/>
      <w:numFmt w:val="decimal"/>
      <w:lvlText w:val="%1.%2.%3.%4.%5.%6.%7.%8.%9"/>
      <w:lvlJc w:val="left"/>
      <w:pPr>
        <w:tabs>
          <w:tab w:val="num" w:pos="1824"/>
        </w:tabs>
        <w:ind w:left="1824" w:hanging="1800"/>
      </w:pPr>
      <w:rPr>
        <w:rFonts w:hint="default"/>
      </w:rPr>
    </w:lvl>
  </w:abstractNum>
  <w:abstractNum w:abstractNumId="3" w15:restartNumberingAfterBreak="0">
    <w:nsid w:val="0A150786"/>
    <w:multiLevelType w:val="multilevel"/>
    <w:tmpl w:val="C242F79A"/>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F6C5A7E"/>
    <w:multiLevelType w:val="multilevel"/>
    <w:tmpl w:val="E5BA9E4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15:restartNumberingAfterBreak="0">
    <w:nsid w:val="10431142"/>
    <w:multiLevelType w:val="multilevel"/>
    <w:tmpl w:val="5114F6E0"/>
    <w:lvl w:ilvl="0">
      <w:start w:val="1"/>
      <w:numFmt w:val="decimal"/>
      <w:lvlText w:val="%1."/>
      <w:lvlJc w:val="left"/>
      <w:pPr>
        <w:tabs>
          <w:tab w:val="num" w:pos="360"/>
        </w:tabs>
        <w:ind w:left="360" w:hanging="360"/>
      </w:pPr>
    </w:lvl>
    <w:lvl w:ilvl="1">
      <w:start w:val="1"/>
      <w:numFmt w:val="lowerLetter"/>
      <w:lvlText w:val="%2."/>
      <w:lvlJc w:val="left"/>
      <w:pPr>
        <w:tabs>
          <w:tab w:val="num" w:pos="357"/>
        </w:tabs>
        <w:ind w:left="357" w:hanging="357"/>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12032318"/>
    <w:multiLevelType w:val="hybridMultilevel"/>
    <w:tmpl w:val="FA3460B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3AB0FFE"/>
    <w:multiLevelType w:val="hybridMultilevel"/>
    <w:tmpl w:val="5AEEBD64"/>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8" w15:restartNumberingAfterBreak="0">
    <w:nsid w:val="2E994E73"/>
    <w:multiLevelType w:val="hybridMultilevel"/>
    <w:tmpl w:val="5114F6E0"/>
    <w:lvl w:ilvl="0" w:tplc="0809000F">
      <w:start w:val="1"/>
      <w:numFmt w:val="decimal"/>
      <w:lvlText w:val="%1."/>
      <w:lvlJc w:val="left"/>
      <w:pPr>
        <w:tabs>
          <w:tab w:val="num" w:pos="360"/>
        </w:tabs>
        <w:ind w:left="360" w:hanging="360"/>
      </w:pPr>
    </w:lvl>
    <w:lvl w:ilvl="1" w:tplc="D4D2F51A">
      <w:start w:val="1"/>
      <w:numFmt w:val="lowerLetter"/>
      <w:lvlText w:val="%2."/>
      <w:lvlJc w:val="left"/>
      <w:pPr>
        <w:tabs>
          <w:tab w:val="num" w:pos="357"/>
        </w:tabs>
        <w:ind w:left="357" w:hanging="357"/>
      </w:pPr>
      <w:rPr>
        <w:rFonts w:hint="default"/>
      </w:rPr>
    </w:lvl>
    <w:lvl w:ilvl="2" w:tplc="0809001B">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34747870"/>
    <w:multiLevelType w:val="hybridMultilevel"/>
    <w:tmpl w:val="B81C8098"/>
    <w:lvl w:ilvl="0" w:tplc="08090001">
      <w:start w:val="1"/>
      <w:numFmt w:val="bullet"/>
      <w:lvlText w:val=""/>
      <w:lvlJc w:val="left"/>
      <w:pPr>
        <w:tabs>
          <w:tab w:val="num" w:pos="720"/>
        </w:tabs>
        <w:ind w:left="720" w:hanging="360"/>
      </w:pPr>
      <w:rPr>
        <w:rFonts w:ascii="Symbol" w:hAnsi="Symbol" w:hint="default"/>
      </w:rPr>
    </w:lvl>
    <w:lvl w:ilvl="1" w:tplc="2E3AE440">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AB74E7A"/>
    <w:multiLevelType w:val="multilevel"/>
    <w:tmpl w:val="CBF8693C"/>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C751CC9"/>
    <w:multiLevelType w:val="hybridMultilevel"/>
    <w:tmpl w:val="E32ED85E"/>
    <w:lvl w:ilvl="0" w:tplc="9E28D076">
      <w:start w:val="1"/>
      <w:numFmt w:val="bullet"/>
      <w:lvlText w:val=""/>
      <w:lvlJc w:val="left"/>
      <w:pPr>
        <w:tabs>
          <w:tab w:val="num" w:pos="720"/>
        </w:tabs>
        <w:ind w:left="720" w:hanging="360"/>
      </w:pPr>
      <w:rPr>
        <w:rFonts w:ascii="Symbol" w:hAnsi="Symbol" w:hint="default"/>
        <w:color w:val="FFFFFF"/>
      </w:rPr>
    </w:lvl>
    <w:lvl w:ilvl="1" w:tplc="2E3AE440">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165666"/>
    <w:multiLevelType w:val="multilevel"/>
    <w:tmpl w:val="4E18405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15:restartNumberingAfterBreak="0">
    <w:nsid w:val="519D2C57"/>
    <w:multiLevelType w:val="hybridMultilevel"/>
    <w:tmpl w:val="7AB29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23D4334"/>
    <w:multiLevelType w:val="multilevel"/>
    <w:tmpl w:val="C2EC7E7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52B0708D"/>
    <w:multiLevelType w:val="multilevel"/>
    <w:tmpl w:val="4E18405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15:restartNumberingAfterBreak="0">
    <w:nsid w:val="579F39D7"/>
    <w:multiLevelType w:val="hybridMultilevel"/>
    <w:tmpl w:val="434625B0"/>
    <w:lvl w:ilvl="0" w:tplc="2E3AE440">
      <w:start w:val="1"/>
      <w:numFmt w:val="bullet"/>
      <w:lvlText w:val=""/>
      <w:lvlJc w:val="left"/>
      <w:pPr>
        <w:tabs>
          <w:tab w:val="num" w:pos="421"/>
        </w:tabs>
        <w:ind w:left="421"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CEC07C1"/>
    <w:multiLevelType w:val="multilevel"/>
    <w:tmpl w:val="5114F6E0"/>
    <w:lvl w:ilvl="0">
      <w:start w:val="1"/>
      <w:numFmt w:val="decimal"/>
      <w:lvlText w:val="%1."/>
      <w:lvlJc w:val="left"/>
      <w:pPr>
        <w:tabs>
          <w:tab w:val="num" w:pos="360"/>
        </w:tabs>
        <w:ind w:left="360" w:hanging="360"/>
      </w:pPr>
    </w:lvl>
    <w:lvl w:ilvl="1">
      <w:start w:val="1"/>
      <w:numFmt w:val="lowerLetter"/>
      <w:lvlText w:val="%2."/>
      <w:lvlJc w:val="left"/>
      <w:pPr>
        <w:tabs>
          <w:tab w:val="num" w:pos="357"/>
        </w:tabs>
        <w:ind w:left="357" w:hanging="357"/>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 w15:restartNumberingAfterBreak="0">
    <w:nsid w:val="5D390CDB"/>
    <w:multiLevelType w:val="hybridMultilevel"/>
    <w:tmpl w:val="A83476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6B3A50E5"/>
    <w:multiLevelType w:val="multilevel"/>
    <w:tmpl w:val="6C06AFAE"/>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6D331F7A"/>
    <w:multiLevelType w:val="multilevel"/>
    <w:tmpl w:val="B81C8098"/>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0DA3C7A"/>
    <w:multiLevelType w:val="hybridMultilevel"/>
    <w:tmpl w:val="B64CEF3A"/>
    <w:lvl w:ilvl="0" w:tplc="0809001B">
      <w:start w:val="1"/>
      <w:numFmt w:val="lowerRoman"/>
      <w:lvlText w:val="%1."/>
      <w:lvlJc w:val="right"/>
      <w:pPr>
        <w:tabs>
          <w:tab w:val="num" w:pos="180"/>
        </w:tabs>
        <w:ind w:left="180" w:hanging="180"/>
      </w:pPr>
    </w:lvl>
    <w:lvl w:ilvl="1" w:tplc="08090019" w:tentative="1">
      <w:start w:val="1"/>
      <w:numFmt w:val="lowerLetter"/>
      <w:lvlText w:val="%2."/>
      <w:lvlJc w:val="left"/>
      <w:pPr>
        <w:tabs>
          <w:tab w:val="num" w:pos="-180"/>
        </w:tabs>
        <w:ind w:left="-180" w:hanging="360"/>
      </w:pPr>
    </w:lvl>
    <w:lvl w:ilvl="2" w:tplc="0809001B" w:tentative="1">
      <w:start w:val="1"/>
      <w:numFmt w:val="lowerRoman"/>
      <w:lvlText w:val="%3."/>
      <w:lvlJc w:val="right"/>
      <w:pPr>
        <w:tabs>
          <w:tab w:val="num" w:pos="540"/>
        </w:tabs>
        <w:ind w:left="540" w:hanging="180"/>
      </w:pPr>
    </w:lvl>
    <w:lvl w:ilvl="3" w:tplc="0809000F" w:tentative="1">
      <w:start w:val="1"/>
      <w:numFmt w:val="decimal"/>
      <w:lvlText w:val="%4."/>
      <w:lvlJc w:val="left"/>
      <w:pPr>
        <w:tabs>
          <w:tab w:val="num" w:pos="1260"/>
        </w:tabs>
        <w:ind w:left="1260" w:hanging="360"/>
      </w:pPr>
    </w:lvl>
    <w:lvl w:ilvl="4" w:tplc="08090019" w:tentative="1">
      <w:start w:val="1"/>
      <w:numFmt w:val="lowerLetter"/>
      <w:lvlText w:val="%5."/>
      <w:lvlJc w:val="left"/>
      <w:pPr>
        <w:tabs>
          <w:tab w:val="num" w:pos="1980"/>
        </w:tabs>
        <w:ind w:left="1980" w:hanging="360"/>
      </w:pPr>
    </w:lvl>
    <w:lvl w:ilvl="5" w:tplc="0809001B" w:tentative="1">
      <w:start w:val="1"/>
      <w:numFmt w:val="lowerRoman"/>
      <w:lvlText w:val="%6."/>
      <w:lvlJc w:val="right"/>
      <w:pPr>
        <w:tabs>
          <w:tab w:val="num" w:pos="2700"/>
        </w:tabs>
        <w:ind w:left="2700" w:hanging="180"/>
      </w:pPr>
    </w:lvl>
    <w:lvl w:ilvl="6" w:tplc="0809000F" w:tentative="1">
      <w:start w:val="1"/>
      <w:numFmt w:val="decimal"/>
      <w:lvlText w:val="%7."/>
      <w:lvlJc w:val="left"/>
      <w:pPr>
        <w:tabs>
          <w:tab w:val="num" w:pos="3420"/>
        </w:tabs>
        <w:ind w:left="3420" w:hanging="360"/>
      </w:pPr>
    </w:lvl>
    <w:lvl w:ilvl="7" w:tplc="08090019" w:tentative="1">
      <w:start w:val="1"/>
      <w:numFmt w:val="lowerLetter"/>
      <w:lvlText w:val="%8."/>
      <w:lvlJc w:val="left"/>
      <w:pPr>
        <w:tabs>
          <w:tab w:val="num" w:pos="4140"/>
        </w:tabs>
        <w:ind w:left="4140" w:hanging="360"/>
      </w:pPr>
    </w:lvl>
    <w:lvl w:ilvl="8" w:tplc="0809001B" w:tentative="1">
      <w:start w:val="1"/>
      <w:numFmt w:val="lowerRoman"/>
      <w:lvlText w:val="%9."/>
      <w:lvlJc w:val="right"/>
      <w:pPr>
        <w:tabs>
          <w:tab w:val="num" w:pos="4860"/>
        </w:tabs>
        <w:ind w:left="4860" w:hanging="180"/>
      </w:pPr>
    </w:lvl>
  </w:abstractNum>
  <w:abstractNum w:abstractNumId="22" w15:restartNumberingAfterBreak="0">
    <w:nsid w:val="74AB19DF"/>
    <w:multiLevelType w:val="multilevel"/>
    <w:tmpl w:val="460CA7F2"/>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7F787B1B"/>
    <w:multiLevelType w:val="multilevel"/>
    <w:tmpl w:val="4E18405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7"/>
  </w:num>
  <w:num w:numId="2">
    <w:abstractNumId w:val="8"/>
  </w:num>
  <w:num w:numId="3">
    <w:abstractNumId w:val="0"/>
  </w:num>
  <w:num w:numId="4">
    <w:abstractNumId w:val="4"/>
  </w:num>
  <w:num w:numId="5">
    <w:abstractNumId w:val="21"/>
  </w:num>
  <w:num w:numId="6">
    <w:abstractNumId w:val="12"/>
  </w:num>
  <w:num w:numId="7">
    <w:abstractNumId w:val="23"/>
  </w:num>
  <w:num w:numId="8">
    <w:abstractNumId w:val="15"/>
  </w:num>
  <w:num w:numId="9">
    <w:abstractNumId w:val="5"/>
  </w:num>
  <w:num w:numId="10">
    <w:abstractNumId w:val="17"/>
  </w:num>
  <w:num w:numId="11">
    <w:abstractNumId w:val="9"/>
  </w:num>
  <w:num w:numId="12">
    <w:abstractNumId w:val="16"/>
  </w:num>
  <w:num w:numId="13">
    <w:abstractNumId w:val="3"/>
  </w:num>
  <w:num w:numId="14">
    <w:abstractNumId w:val="10"/>
  </w:num>
  <w:num w:numId="15">
    <w:abstractNumId w:val="2"/>
  </w:num>
  <w:num w:numId="16">
    <w:abstractNumId w:val="20"/>
  </w:num>
  <w:num w:numId="17">
    <w:abstractNumId w:val="11"/>
  </w:num>
  <w:num w:numId="18">
    <w:abstractNumId w:val="14"/>
  </w:num>
  <w:num w:numId="19">
    <w:abstractNumId w:val="19"/>
  </w:num>
  <w:num w:numId="20">
    <w:abstractNumId w:val="1"/>
  </w:num>
  <w:num w:numId="21">
    <w:abstractNumId w:val="22"/>
  </w:num>
  <w:num w:numId="22">
    <w:abstractNumId w:val="6"/>
  </w:num>
  <w:num w:numId="23">
    <w:abstractNumId w:val="13"/>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removePersonalInformation/>
  <w:removeDateAndTim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30F"/>
    <w:rsid w:val="00002CDB"/>
    <w:rsid w:val="0001450E"/>
    <w:rsid w:val="0001513E"/>
    <w:rsid w:val="000211C1"/>
    <w:rsid w:val="000341F9"/>
    <w:rsid w:val="000653A4"/>
    <w:rsid w:val="000705A4"/>
    <w:rsid w:val="00080D2E"/>
    <w:rsid w:val="000C4C70"/>
    <w:rsid w:val="000D35A4"/>
    <w:rsid w:val="000D3EA1"/>
    <w:rsid w:val="000D3FF9"/>
    <w:rsid w:val="000D6D03"/>
    <w:rsid w:val="000E0FC6"/>
    <w:rsid w:val="000E5271"/>
    <w:rsid w:val="000F6658"/>
    <w:rsid w:val="001419A1"/>
    <w:rsid w:val="001A2A4E"/>
    <w:rsid w:val="001A7399"/>
    <w:rsid w:val="001B0349"/>
    <w:rsid w:val="001B5907"/>
    <w:rsid w:val="001B6DD8"/>
    <w:rsid w:val="001C02C6"/>
    <w:rsid w:val="001C1F5E"/>
    <w:rsid w:val="001D0F84"/>
    <w:rsid w:val="00234228"/>
    <w:rsid w:val="0024201B"/>
    <w:rsid w:val="00252447"/>
    <w:rsid w:val="00262408"/>
    <w:rsid w:val="00273FC6"/>
    <w:rsid w:val="00281E41"/>
    <w:rsid w:val="00285A46"/>
    <w:rsid w:val="00292ED9"/>
    <w:rsid w:val="002B692D"/>
    <w:rsid w:val="002C1FB7"/>
    <w:rsid w:val="002F59FB"/>
    <w:rsid w:val="0030130F"/>
    <w:rsid w:val="0031669A"/>
    <w:rsid w:val="003173BA"/>
    <w:rsid w:val="00317689"/>
    <w:rsid w:val="00334578"/>
    <w:rsid w:val="00353ADE"/>
    <w:rsid w:val="0036247F"/>
    <w:rsid w:val="0036343A"/>
    <w:rsid w:val="003809F0"/>
    <w:rsid w:val="0038543D"/>
    <w:rsid w:val="003A6839"/>
    <w:rsid w:val="003D29AA"/>
    <w:rsid w:val="003D301D"/>
    <w:rsid w:val="003D7800"/>
    <w:rsid w:val="004011A5"/>
    <w:rsid w:val="00423485"/>
    <w:rsid w:val="0044376B"/>
    <w:rsid w:val="00450F0B"/>
    <w:rsid w:val="00463213"/>
    <w:rsid w:val="00467A3A"/>
    <w:rsid w:val="004804CE"/>
    <w:rsid w:val="00484F29"/>
    <w:rsid w:val="00491786"/>
    <w:rsid w:val="00492672"/>
    <w:rsid w:val="004A5C0B"/>
    <w:rsid w:val="004B2E61"/>
    <w:rsid w:val="004B6240"/>
    <w:rsid w:val="004C1DDD"/>
    <w:rsid w:val="004C6D65"/>
    <w:rsid w:val="004C76A7"/>
    <w:rsid w:val="004D473F"/>
    <w:rsid w:val="00512DBA"/>
    <w:rsid w:val="00512EDE"/>
    <w:rsid w:val="005350A6"/>
    <w:rsid w:val="00540730"/>
    <w:rsid w:val="00567244"/>
    <w:rsid w:val="00576E32"/>
    <w:rsid w:val="005824F4"/>
    <w:rsid w:val="005875A5"/>
    <w:rsid w:val="005A7B75"/>
    <w:rsid w:val="005B6777"/>
    <w:rsid w:val="005C4739"/>
    <w:rsid w:val="005E3FC0"/>
    <w:rsid w:val="005E7DC8"/>
    <w:rsid w:val="005F7267"/>
    <w:rsid w:val="00607D1D"/>
    <w:rsid w:val="0062128B"/>
    <w:rsid w:val="0067671A"/>
    <w:rsid w:val="006935F4"/>
    <w:rsid w:val="00693ADB"/>
    <w:rsid w:val="006B0B7A"/>
    <w:rsid w:val="006B48F1"/>
    <w:rsid w:val="006E0E9A"/>
    <w:rsid w:val="006E2024"/>
    <w:rsid w:val="006F2E56"/>
    <w:rsid w:val="006F7B5F"/>
    <w:rsid w:val="007214AD"/>
    <w:rsid w:val="00732F42"/>
    <w:rsid w:val="007465A1"/>
    <w:rsid w:val="00746F8F"/>
    <w:rsid w:val="00752D56"/>
    <w:rsid w:val="007659F5"/>
    <w:rsid w:val="00785C3E"/>
    <w:rsid w:val="007B15C2"/>
    <w:rsid w:val="007C71DF"/>
    <w:rsid w:val="007D3C08"/>
    <w:rsid w:val="007F05CB"/>
    <w:rsid w:val="0083628B"/>
    <w:rsid w:val="008418B5"/>
    <w:rsid w:val="00857A35"/>
    <w:rsid w:val="00857DF5"/>
    <w:rsid w:val="00875320"/>
    <w:rsid w:val="00894401"/>
    <w:rsid w:val="008B286A"/>
    <w:rsid w:val="008F247C"/>
    <w:rsid w:val="00920F80"/>
    <w:rsid w:val="00923DAF"/>
    <w:rsid w:val="009422BC"/>
    <w:rsid w:val="00951D8F"/>
    <w:rsid w:val="00975A83"/>
    <w:rsid w:val="00993C6B"/>
    <w:rsid w:val="009E6B9C"/>
    <w:rsid w:val="009F4195"/>
    <w:rsid w:val="00A10564"/>
    <w:rsid w:val="00A17BB4"/>
    <w:rsid w:val="00A30777"/>
    <w:rsid w:val="00A36267"/>
    <w:rsid w:val="00A5223E"/>
    <w:rsid w:val="00A861C6"/>
    <w:rsid w:val="00A91399"/>
    <w:rsid w:val="00AB3D62"/>
    <w:rsid w:val="00AB75EE"/>
    <w:rsid w:val="00AD5F65"/>
    <w:rsid w:val="00AD72D8"/>
    <w:rsid w:val="00AE437F"/>
    <w:rsid w:val="00AF682C"/>
    <w:rsid w:val="00B07E3E"/>
    <w:rsid w:val="00B11407"/>
    <w:rsid w:val="00B16848"/>
    <w:rsid w:val="00B22A5A"/>
    <w:rsid w:val="00B87831"/>
    <w:rsid w:val="00B934A9"/>
    <w:rsid w:val="00B972CF"/>
    <w:rsid w:val="00BA5851"/>
    <w:rsid w:val="00BA7C66"/>
    <w:rsid w:val="00BB2135"/>
    <w:rsid w:val="00BE434F"/>
    <w:rsid w:val="00BE5E5C"/>
    <w:rsid w:val="00BF27BA"/>
    <w:rsid w:val="00C0063F"/>
    <w:rsid w:val="00C05493"/>
    <w:rsid w:val="00C1127B"/>
    <w:rsid w:val="00C14541"/>
    <w:rsid w:val="00C26E90"/>
    <w:rsid w:val="00C356A8"/>
    <w:rsid w:val="00C36DE5"/>
    <w:rsid w:val="00C37477"/>
    <w:rsid w:val="00C40B01"/>
    <w:rsid w:val="00C40C46"/>
    <w:rsid w:val="00C51AB0"/>
    <w:rsid w:val="00C533D2"/>
    <w:rsid w:val="00C55AC4"/>
    <w:rsid w:val="00C87432"/>
    <w:rsid w:val="00C901EA"/>
    <w:rsid w:val="00C92FB6"/>
    <w:rsid w:val="00C93C7B"/>
    <w:rsid w:val="00C97013"/>
    <w:rsid w:val="00CB3ECA"/>
    <w:rsid w:val="00CE5FC0"/>
    <w:rsid w:val="00CF1EC6"/>
    <w:rsid w:val="00D24130"/>
    <w:rsid w:val="00D81901"/>
    <w:rsid w:val="00D93D0A"/>
    <w:rsid w:val="00D97733"/>
    <w:rsid w:val="00DA6A0F"/>
    <w:rsid w:val="00DC5115"/>
    <w:rsid w:val="00DD2340"/>
    <w:rsid w:val="00DE56FE"/>
    <w:rsid w:val="00DF0A98"/>
    <w:rsid w:val="00DF1CA9"/>
    <w:rsid w:val="00E17872"/>
    <w:rsid w:val="00E31D97"/>
    <w:rsid w:val="00E44C45"/>
    <w:rsid w:val="00E80B7A"/>
    <w:rsid w:val="00E82A09"/>
    <w:rsid w:val="00E8679C"/>
    <w:rsid w:val="00E87FFE"/>
    <w:rsid w:val="00EA7D36"/>
    <w:rsid w:val="00ED2926"/>
    <w:rsid w:val="00ED36F1"/>
    <w:rsid w:val="00EE7780"/>
    <w:rsid w:val="00F11266"/>
    <w:rsid w:val="00F2035A"/>
    <w:rsid w:val="00F32E08"/>
    <w:rsid w:val="00F458BD"/>
    <w:rsid w:val="00F812EB"/>
    <w:rsid w:val="00FB69D3"/>
    <w:rsid w:val="00FC41D6"/>
    <w:rsid w:val="00FE034B"/>
    <w:rsid w:val="00FE21C2"/>
    <w:rsid w:val="00FE2307"/>
    <w:rsid w:val="00FE2C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7F05CB"/>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7F05CB"/>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C40B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C4C70"/>
    <w:rPr>
      <w:color w:val="0000FF"/>
      <w:u w:val="single"/>
    </w:rPr>
  </w:style>
  <w:style w:type="paragraph" w:styleId="Footer">
    <w:name w:val="footer"/>
    <w:basedOn w:val="Normal"/>
    <w:rsid w:val="000C4C70"/>
    <w:pPr>
      <w:tabs>
        <w:tab w:val="center" w:pos="4153"/>
        <w:tab w:val="right" w:pos="8306"/>
      </w:tabs>
    </w:pPr>
  </w:style>
  <w:style w:type="character" w:styleId="PageNumber">
    <w:name w:val="page number"/>
    <w:basedOn w:val="DefaultParagraphFont"/>
    <w:rsid w:val="000C4C70"/>
  </w:style>
  <w:style w:type="paragraph" w:styleId="Header">
    <w:name w:val="header"/>
    <w:basedOn w:val="Normal"/>
    <w:rsid w:val="000C4C70"/>
    <w:pPr>
      <w:tabs>
        <w:tab w:val="center" w:pos="4153"/>
        <w:tab w:val="right" w:pos="8306"/>
      </w:tabs>
    </w:pPr>
  </w:style>
  <w:style w:type="paragraph" w:customStyle="1" w:styleId="CharCharCharCharCharCharCharCharCharCharCharChar">
    <w:name w:val=" Char Char Char Char Char Char Char Char Char Char Char Char"/>
    <w:basedOn w:val="Normal"/>
    <w:rsid w:val="00491786"/>
    <w:pPr>
      <w:keepLines/>
      <w:spacing w:after="160" w:line="240" w:lineRule="exact"/>
      <w:ind w:left="2977"/>
    </w:pPr>
    <w:rPr>
      <w:rFonts w:ascii="Tahoma" w:hAnsi="Tahoma"/>
      <w:sz w:val="20"/>
      <w:lang w:val="en-US" w:eastAsia="en-US"/>
    </w:rPr>
  </w:style>
  <w:style w:type="paragraph" w:styleId="BalloonText">
    <w:name w:val="Balloon Text"/>
    <w:basedOn w:val="Normal"/>
    <w:semiHidden/>
    <w:rsid w:val="004804CE"/>
    <w:rPr>
      <w:rFonts w:ascii="Tahoma" w:hAnsi="Tahoma" w:cs="Tahoma"/>
      <w:sz w:val="16"/>
      <w:szCs w:val="16"/>
    </w:rPr>
  </w:style>
  <w:style w:type="character" w:styleId="CommentReference">
    <w:name w:val="annotation reference"/>
    <w:semiHidden/>
    <w:rsid w:val="004804CE"/>
    <w:rPr>
      <w:sz w:val="16"/>
      <w:szCs w:val="16"/>
    </w:rPr>
  </w:style>
  <w:style w:type="paragraph" w:styleId="CommentText">
    <w:name w:val="annotation text"/>
    <w:basedOn w:val="Normal"/>
    <w:semiHidden/>
    <w:rsid w:val="004804CE"/>
    <w:rPr>
      <w:sz w:val="20"/>
      <w:szCs w:val="20"/>
    </w:rPr>
  </w:style>
  <w:style w:type="paragraph" w:styleId="CommentSubject">
    <w:name w:val="annotation subject"/>
    <w:basedOn w:val="CommentText"/>
    <w:next w:val="CommentText"/>
    <w:semiHidden/>
    <w:rsid w:val="004804CE"/>
    <w:rPr>
      <w:b/>
      <w:bCs/>
    </w:rPr>
  </w:style>
  <w:style w:type="character" w:customStyle="1" w:styleId="Heading1Char">
    <w:name w:val="Heading 1 Char"/>
    <w:link w:val="Heading1"/>
    <w:rsid w:val="007F05CB"/>
    <w:rPr>
      <w:rFonts w:ascii="Arial" w:hAnsi="Arial" w:cs="Arial"/>
      <w:b/>
      <w:bCs/>
      <w:kern w:val="32"/>
      <w:sz w:val="32"/>
      <w:szCs w:val="32"/>
      <w:lang w:val="en-GB" w:eastAsia="en-GB" w:bidi="ar-SA"/>
    </w:rPr>
  </w:style>
  <w:style w:type="paragraph" w:styleId="ListParagraph">
    <w:name w:val="List Paragraph"/>
    <w:aliases w:val="F5 List Paragraph,List Paragraph1,List Paragraph11,Dot pt,No Spacing1,List Paragraph Char Char Char,Indicator Text,Numbered Para 1,Bullet 1,Bullet Points,MAIN CONTENT,List Paragraph12,Bullet Style,Colorful List - Accent 11,Normal numbered"/>
    <w:basedOn w:val="Normal"/>
    <w:link w:val="ListParagraphChar"/>
    <w:uiPriority w:val="34"/>
    <w:qFormat/>
    <w:rsid w:val="00B11407"/>
    <w:pPr>
      <w:widowControl w:val="0"/>
      <w:ind w:left="720"/>
      <w:contextualSpacing/>
    </w:pPr>
    <w:rPr>
      <w:rFonts w:ascii="Arial" w:hAnsi="Arial"/>
      <w:szCs w:val="20"/>
      <w:lang w:eastAsia="en-US"/>
    </w:rPr>
  </w:style>
  <w:style w:type="character" w:customStyle="1" w:styleId="ListParagraphChar">
    <w:name w:val="List Paragraph Char"/>
    <w:aliases w:val="F5 List Paragraph Char,List Paragraph1 Char,List Paragraph11 Char,Dot pt Char,No Spacing1 Char,List Paragraph Char Char Char Char,Indicator Text Char,Numbered Para 1 Char,Bullet 1 Char,Bullet Points Char,MAIN CONTENT Char"/>
    <w:link w:val="ListParagraph"/>
    <w:uiPriority w:val="34"/>
    <w:qFormat/>
    <w:locked/>
    <w:rsid w:val="00B11407"/>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965701">
      <w:bodyDiv w:val="1"/>
      <w:marLeft w:val="0"/>
      <w:marRight w:val="0"/>
      <w:marTop w:val="0"/>
      <w:marBottom w:val="0"/>
      <w:divBdr>
        <w:top w:val="none" w:sz="0" w:space="0" w:color="auto"/>
        <w:left w:val="none" w:sz="0" w:space="0" w:color="auto"/>
        <w:bottom w:val="none" w:sz="0" w:space="0" w:color="auto"/>
        <w:right w:val="none" w:sz="0" w:space="0" w:color="auto"/>
      </w:divBdr>
    </w:div>
    <w:div w:id="512886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LongProperties xmlns="http://schemas.microsoft.com/office/2006/metadata/longProperties"/>
</file>

<file path=customXml/itemProps1.xml><?xml version="1.0" encoding="utf-8"?>
<ds:datastoreItem xmlns:ds="http://schemas.openxmlformats.org/officeDocument/2006/customXml" ds:itemID="{AE1A9364-F006-43BC-91AA-F21EA8821D78}">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1001</Words>
  <Characters>5500</Characters>
  <Application>Microsoft Office Word</Application>
  <DocSecurity>0</DocSecurity>
  <Lines>45</Lines>
  <Paragraphs>12</Paragraphs>
  <ScaleCrop>false</ScaleCrop>
  <Company/>
  <LinksUpToDate>false</LinksUpToDate>
  <CharactersWithSpaces>6489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2022-02-10T14:17:00Z</dcterms:created>
  <dcterms:modified xsi:type="dcterms:W3CDTF">2022-02-10T14:17:00Z</dcterms:modified>
</cp:coreProperties>
</file>